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4A" w:rsidRPr="00ED3E4D" w:rsidRDefault="00025F7D" w:rsidP="00AF4E4A">
      <w:pPr>
        <w:ind w:left="5760"/>
        <w:jc w:val="right"/>
        <w:rPr>
          <w:sz w:val="22"/>
          <w:szCs w:val="22"/>
        </w:rPr>
      </w:pPr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D64A" wp14:editId="3DCBC2F4">
                <wp:simplePos x="0" y="0"/>
                <wp:positionH relativeFrom="column">
                  <wp:posOffset>4984115</wp:posOffset>
                </wp:positionH>
                <wp:positionV relativeFrom="paragraph">
                  <wp:posOffset>-454660</wp:posOffset>
                </wp:positionV>
                <wp:extent cx="1219200" cy="1403985"/>
                <wp:effectExtent l="0" t="0" r="19050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7D" w:rsidRPr="00794093" w:rsidRDefault="00025F7D" w:rsidP="00025F7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2.45pt;margin-top:-35.8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ILDAinfAAAACwEAAA8AAABkcnMvZG93bnJl&#10;di54bWxMj8FOwzAMhu9IvENkJC7Tlg7Wdi1NJ5i0E6eVcc8a01Y0TmmyrXt7zGkcbX/6/f3FZrK9&#10;OOPoO0cKlosIBFLtTEeNgsPHbr4G4YMmo3tHqOCKHjbl/V2hc+MutMdzFRrBIeRzraANYcil9HWL&#10;VvuFG5D49uVGqwOPYyPNqC8cbnv5FEWJtLoj/tDqAbct1t/VySpIfqrn2funmdH+unsbaxub7SFW&#10;6vFhen0BEXAKNxj+9FkdSnY6uhMZL3oF6XqVMapgni4TEExkacKbI6OrLAZZFvJ/h/I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gsMCKd8AAAALAQAADwAAAAAAAAAAAAAAAACFBAAA&#10;ZHJzL2Rvd25yZXYueG1sUEsFBgAAAAAEAAQA8wAAAJEFAAAAAA==&#10;">
                <v:textbox style="mso-fit-shape-to-text:t">
                  <w:txbxContent>
                    <w:p w:rsidR="00025F7D" w:rsidRPr="00794093" w:rsidRDefault="00025F7D" w:rsidP="00025F7D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 della posta elettronica certitificata</w:t>
      </w:r>
    </w:p>
    <w:p w:rsidR="00AF4E4A" w:rsidRPr="00ED3E4D" w:rsidRDefault="00AF4E4A" w:rsidP="00AF4E4A">
      <w:pPr>
        <w:tabs>
          <w:tab w:val="right" w:leader="underscore" w:pos="9720"/>
        </w:tabs>
        <w:rPr>
          <w:sz w:val="22"/>
          <w:szCs w:val="22"/>
        </w:rPr>
      </w:pPr>
    </w:p>
    <w:p w:rsidR="00C17645" w:rsidRDefault="006F2E4D" w:rsidP="00C17645">
      <w:pPr>
        <w:pStyle w:val="Intestazione"/>
        <w:rPr>
          <w:b/>
          <w:sz w:val="22"/>
        </w:rPr>
      </w:pPr>
      <w:r>
        <w:rPr>
          <w:b/>
          <w:sz w:val="22"/>
        </w:rPr>
        <w:t>Procedura di gara</w:t>
      </w:r>
      <w:r w:rsidR="0024483C">
        <w:rPr>
          <w:b/>
          <w:sz w:val="22"/>
        </w:rPr>
        <w:t xml:space="preserve"> </w:t>
      </w:r>
      <w:r w:rsidR="005F1895" w:rsidRPr="005F1895">
        <w:rPr>
          <w:b/>
          <w:sz w:val="22"/>
        </w:rPr>
        <w:t>-</w:t>
      </w:r>
      <w:r w:rsidR="0024483C">
        <w:rPr>
          <w:b/>
          <w:sz w:val="22"/>
        </w:rPr>
        <w:t xml:space="preserve"> </w:t>
      </w:r>
      <w:r w:rsidR="005F1895" w:rsidRPr="005F1895">
        <w:rPr>
          <w:b/>
          <w:sz w:val="22"/>
        </w:rPr>
        <w:t>CIG:</w:t>
      </w:r>
      <w:r w:rsidR="00212DE7">
        <w:rPr>
          <w:b/>
          <w:sz w:val="22"/>
        </w:rPr>
        <w:t xml:space="preserve"> </w:t>
      </w:r>
      <w:r w:rsidR="00D304D1">
        <w:rPr>
          <w:b/>
          <w:sz w:val="22"/>
        </w:rPr>
        <w:t>_________________</w:t>
      </w:r>
    </w:p>
    <w:p w:rsidR="006F2E4D" w:rsidRPr="00ED3E4D" w:rsidRDefault="006F2E4D" w:rsidP="00C17645">
      <w:pPr>
        <w:pStyle w:val="Intestazione"/>
        <w:rPr>
          <w:sz w:val="22"/>
          <w:szCs w:val="22"/>
        </w:rPr>
      </w:pPr>
    </w:p>
    <w:p w:rsidR="005F1895" w:rsidRDefault="005F1895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Nato/a </w:t>
            </w:r>
            <w:proofErr w:type="spellStart"/>
            <w:r w:rsidRPr="00ED3E4D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</w:t>
            </w:r>
            <w:proofErr w:type="spellStart"/>
            <w:r w:rsidRPr="00ED3E4D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6F2E4D" w:rsidRDefault="006F2E4D" w:rsidP="003F50E1">
      <w:pPr>
        <w:rPr>
          <w:sz w:val="22"/>
          <w:szCs w:val="22"/>
        </w:rPr>
      </w:pPr>
    </w:p>
    <w:p w:rsidR="003F50E1" w:rsidRPr="00E82BCF" w:rsidRDefault="00AF4E4A" w:rsidP="003F50E1">
      <w:pPr>
        <w:rPr>
          <w:b/>
          <w:sz w:val="22"/>
        </w:rPr>
      </w:pPr>
      <w:r w:rsidRPr="00ED3E4D">
        <w:rPr>
          <w:sz w:val="22"/>
          <w:szCs w:val="22"/>
        </w:rPr>
        <w:t>Per tutte le comunicazioni relative all’appalto identificato con</w:t>
      </w:r>
      <w:r w:rsidR="0024483C">
        <w:rPr>
          <w:sz w:val="22"/>
          <w:szCs w:val="22"/>
        </w:rPr>
        <w:t xml:space="preserve"> </w:t>
      </w:r>
      <w:r w:rsidRPr="00ED3E4D">
        <w:rPr>
          <w:sz w:val="22"/>
          <w:szCs w:val="22"/>
        </w:rPr>
        <w:t xml:space="preserve"> </w:t>
      </w:r>
      <w:r w:rsidRPr="00E82BCF">
        <w:rPr>
          <w:b/>
          <w:sz w:val="22"/>
          <w:szCs w:val="22"/>
        </w:rPr>
        <w:t>CIG</w:t>
      </w:r>
      <w:r w:rsidR="003F50E1" w:rsidRPr="00E82BCF">
        <w:rPr>
          <w:b/>
          <w:sz w:val="22"/>
          <w:szCs w:val="22"/>
        </w:rPr>
        <w:t>:</w:t>
      </w:r>
      <w:r w:rsidR="003F50E1">
        <w:rPr>
          <w:sz w:val="22"/>
          <w:szCs w:val="22"/>
        </w:rPr>
        <w:t xml:space="preserve"> </w:t>
      </w:r>
      <w:r w:rsidR="00D304D1">
        <w:rPr>
          <w:b/>
          <w:sz w:val="22"/>
          <w:szCs w:val="22"/>
        </w:rPr>
        <w:t>__________________</w:t>
      </w:r>
      <w:bookmarkStart w:id="0" w:name="_GoBack"/>
      <w:bookmarkEnd w:id="0"/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/>
    <w:sectPr w:rsidR="00AF4E4A" w:rsidRPr="00ED3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A"/>
    <w:rsid w:val="00025F7D"/>
    <w:rsid w:val="00212DE7"/>
    <w:rsid w:val="0024483C"/>
    <w:rsid w:val="002B2D3E"/>
    <w:rsid w:val="003A39B6"/>
    <w:rsid w:val="003F50E1"/>
    <w:rsid w:val="00441494"/>
    <w:rsid w:val="004F10E9"/>
    <w:rsid w:val="005F1895"/>
    <w:rsid w:val="006E02C1"/>
    <w:rsid w:val="006F2E4D"/>
    <w:rsid w:val="00885D00"/>
    <w:rsid w:val="00A305B3"/>
    <w:rsid w:val="00AF4E4A"/>
    <w:rsid w:val="00B4741A"/>
    <w:rsid w:val="00C17645"/>
    <w:rsid w:val="00D304D1"/>
    <w:rsid w:val="00D56BDA"/>
    <w:rsid w:val="00E06F5B"/>
    <w:rsid w:val="00E82BCF"/>
    <w:rsid w:val="00ED3E4D"/>
    <w:rsid w:val="00F6451C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Antonella Tortorella</cp:lastModifiedBy>
  <cp:revision>12</cp:revision>
  <cp:lastPrinted>2015-03-10T12:25:00Z</cp:lastPrinted>
  <dcterms:created xsi:type="dcterms:W3CDTF">2015-05-25T15:57:00Z</dcterms:created>
  <dcterms:modified xsi:type="dcterms:W3CDTF">2017-05-23T07:31:00Z</dcterms:modified>
</cp:coreProperties>
</file>