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60C" w:rsidRPr="001C0DD1" w:rsidRDefault="00582F41" w:rsidP="001C0DD1">
      <w:pPr>
        <w:pStyle w:val="Default"/>
        <w:jc w:val="center"/>
        <w:rPr>
          <w:rFonts w:asciiTheme="minorHAnsi" w:hAnsiTheme="minorHAnsi"/>
          <w:b/>
          <w:i/>
          <w:sz w:val="36"/>
          <w:szCs w:val="36"/>
        </w:rPr>
      </w:pPr>
      <w:r w:rsidRPr="001C0DD1">
        <w:rPr>
          <w:rFonts w:asciiTheme="minorHAnsi" w:hAnsiTheme="minorHAnsi"/>
          <w:b/>
          <w:i/>
          <w:sz w:val="36"/>
          <w:szCs w:val="36"/>
        </w:rPr>
        <w:t>Centro Affido dell’</w:t>
      </w:r>
      <w:r w:rsidR="00B8160C" w:rsidRPr="001C0DD1">
        <w:rPr>
          <w:rFonts w:asciiTheme="minorHAnsi" w:hAnsiTheme="minorHAnsi"/>
          <w:b/>
          <w:i/>
          <w:sz w:val="36"/>
          <w:szCs w:val="36"/>
        </w:rPr>
        <w:t xml:space="preserve">Ambito </w:t>
      </w:r>
      <w:r w:rsidRPr="001C0DD1">
        <w:rPr>
          <w:rFonts w:asciiTheme="minorHAnsi" w:hAnsiTheme="minorHAnsi"/>
          <w:b/>
          <w:i/>
          <w:sz w:val="36"/>
          <w:szCs w:val="36"/>
        </w:rPr>
        <w:t>Territoriale di Troia</w:t>
      </w:r>
    </w:p>
    <w:p w:rsidR="00B8160C" w:rsidRDefault="00B8160C" w:rsidP="00FC360A">
      <w:pPr>
        <w:pStyle w:val="Default"/>
        <w:jc w:val="both"/>
        <w:rPr>
          <w:rFonts w:asciiTheme="minorHAnsi" w:hAnsiTheme="minorHAnsi"/>
          <w:sz w:val="32"/>
        </w:rPr>
      </w:pPr>
    </w:p>
    <w:p w:rsidR="00B8160C" w:rsidRPr="002A5C86" w:rsidRDefault="00736DFB" w:rsidP="00FC360A">
      <w:pPr>
        <w:jc w:val="both"/>
        <w:rPr>
          <w:sz w:val="28"/>
          <w:szCs w:val="28"/>
        </w:rPr>
      </w:pPr>
      <w:r w:rsidRPr="002A5C86">
        <w:rPr>
          <w:sz w:val="28"/>
          <w:szCs w:val="28"/>
        </w:rPr>
        <w:t xml:space="preserve">Premessa </w:t>
      </w:r>
    </w:p>
    <w:p w:rsidR="00F44439" w:rsidRPr="00B8160C" w:rsidRDefault="00F44439" w:rsidP="00FC360A">
      <w:pPr>
        <w:jc w:val="both"/>
        <w:rPr>
          <w:sz w:val="24"/>
          <w:szCs w:val="24"/>
        </w:rPr>
      </w:pPr>
      <w:r w:rsidRPr="00B8160C">
        <w:rPr>
          <w:sz w:val="24"/>
          <w:szCs w:val="24"/>
        </w:rPr>
        <w:t>L’Ambito te</w:t>
      </w:r>
      <w:r w:rsidR="00EA5E63">
        <w:rPr>
          <w:sz w:val="24"/>
          <w:szCs w:val="24"/>
        </w:rPr>
        <w:t>rritoriale di Troia, coincide</w:t>
      </w:r>
      <w:r w:rsidRPr="00B8160C">
        <w:rPr>
          <w:sz w:val="24"/>
          <w:szCs w:val="24"/>
        </w:rPr>
        <w:t xml:space="preserve"> con l’omon</w:t>
      </w:r>
      <w:r w:rsidR="00891B78" w:rsidRPr="00B8160C">
        <w:rPr>
          <w:sz w:val="24"/>
          <w:szCs w:val="24"/>
        </w:rPr>
        <w:t>imo distretto socio – sanitario</w:t>
      </w:r>
      <w:r w:rsidR="00EA5E63">
        <w:rPr>
          <w:sz w:val="24"/>
          <w:szCs w:val="24"/>
        </w:rPr>
        <w:t xml:space="preserve"> e</w:t>
      </w:r>
      <w:r w:rsidR="00582F41">
        <w:rPr>
          <w:sz w:val="24"/>
          <w:szCs w:val="24"/>
        </w:rPr>
        <w:t xml:space="preserve"> c</w:t>
      </w:r>
      <w:r w:rsidRPr="00B8160C">
        <w:rPr>
          <w:sz w:val="24"/>
          <w:szCs w:val="24"/>
        </w:rPr>
        <w:t xml:space="preserve">omprende 16 Comuni: Accadia, Anzano di Puglia, Ascoli Satriano, Bovino, Candela, Castelluccio dei Sauri, Castelluccio Valmaggiore, Celle di San Vito, Deliceto, Faeto, Monteleone di Puglia, Orsara di Puglia, Panni, Rocchetta Sant'Antonio, Sant'Agata di Puglia e Troia. </w:t>
      </w:r>
    </w:p>
    <w:p w:rsidR="00F87E8A" w:rsidRPr="00B8160C" w:rsidRDefault="00F87E8A" w:rsidP="00FC360A">
      <w:pPr>
        <w:jc w:val="both"/>
        <w:rPr>
          <w:sz w:val="24"/>
          <w:szCs w:val="24"/>
        </w:rPr>
      </w:pPr>
      <w:r w:rsidRPr="00B8160C">
        <w:rPr>
          <w:sz w:val="24"/>
          <w:szCs w:val="24"/>
        </w:rPr>
        <w:t xml:space="preserve">L’affido è una realtà complessa che deve vedere in azione insieme molteplici attori sia istituzionali </w:t>
      </w:r>
      <w:r w:rsidR="00891B78" w:rsidRPr="00B8160C">
        <w:rPr>
          <w:sz w:val="24"/>
          <w:szCs w:val="24"/>
        </w:rPr>
        <w:t>che</w:t>
      </w:r>
      <w:r w:rsidRPr="00B8160C">
        <w:rPr>
          <w:sz w:val="24"/>
          <w:szCs w:val="24"/>
        </w:rPr>
        <w:t xml:space="preserve"> del privato sociale, in re</w:t>
      </w:r>
      <w:r w:rsidR="00891B78" w:rsidRPr="00B8160C">
        <w:rPr>
          <w:sz w:val="24"/>
          <w:szCs w:val="24"/>
        </w:rPr>
        <w:t>te fra loro per</w:t>
      </w:r>
      <w:r w:rsidRPr="00B8160C">
        <w:rPr>
          <w:sz w:val="24"/>
          <w:szCs w:val="24"/>
        </w:rPr>
        <w:t xml:space="preserve"> integrare i loro interventi. </w:t>
      </w:r>
    </w:p>
    <w:p w:rsidR="00F87E8A" w:rsidRPr="00B8160C" w:rsidRDefault="00F87E8A" w:rsidP="00FC360A">
      <w:pPr>
        <w:jc w:val="both"/>
        <w:rPr>
          <w:sz w:val="24"/>
          <w:szCs w:val="24"/>
        </w:rPr>
      </w:pPr>
      <w:r w:rsidRPr="00B8160C">
        <w:rPr>
          <w:sz w:val="24"/>
          <w:szCs w:val="24"/>
        </w:rPr>
        <w:t>L’affido familiare</w:t>
      </w:r>
      <w:r w:rsidR="00347226">
        <w:rPr>
          <w:sz w:val="24"/>
          <w:szCs w:val="24"/>
        </w:rPr>
        <w:t xml:space="preserve"> </w:t>
      </w:r>
      <w:r w:rsidRPr="00B8160C">
        <w:rPr>
          <w:sz w:val="24"/>
          <w:szCs w:val="24"/>
        </w:rPr>
        <w:t xml:space="preserve">si </w:t>
      </w:r>
      <w:r w:rsidR="00582F41">
        <w:rPr>
          <w:sz w:val="24"/>
          <w:szCs w:val="24"/>
        </w:rPr>
        <w:t>basa</w:t>
      </w:r>
      <w:r w:rsidRPr="00B8160C">
        <w:rPr>
          <w:sz w:val="24"/>
          <w:szCs w:val="24"/>
        </w:rPr>
        <w:t xml:space="preserve"> da un lato</w:t>
      </w:r>
      <w:r w:rsidR="008B780A">
        <w:rPr>
          <w:sz w:val="24"/>
          <w:szCs w:val="24"/>
        </w:rPr>
        <w:t xml:space="preserve"> sul</w:t>
      </w:r>
      <w:r w:rsidR="00891B78" w:rsidRPr="00B8160C">
        <w:rPr>
          <w:sz w:val="24"/>
          <w:szCs w:val="24"/>
        </w:rPr>
        <w:t xml:space="preserve"> sistema dei servizi </w:t>
      </w:r>
      <w:r w:rsidR="00EA5E63">
        <w:rPr>
          <w:sz w:val="24"/>
          <w:szCs w:val="24"/>
        </w:rPr>
        <w:t>psico-</w:t>
      </w:r>
      <w:r w:rsidR="00891B78" w:rsidRPr="00B8160C">
        <w:rPr>
          <w:sz w:val="24"/>
          <w:szCs w:val="24"/>
        </w:rPr>
        <w:t>sociali</w:t>
      </w:r>
      <w:r w:rsidR="00EA5E63">
        <w:rPr>
          <w:sz w:val="24"/>
          <w:szCs w:val="24"/>
        </w:rPr>
        <w:t xml:space="preserve"> e la magistratura minorile</w:t>
      </w:r>
      <w:r w:rsidR="00891B78" w:rsidRPr="00B8160C">
        <w:rPr>
          <w:sz w:val="24"/>
          <w:szCs w:val="24"/>
        </w:rPr>
        <w:t xml:space="preserve"> </w:t>
      </w:r>
      <w:r w:rsidRPr="00B8160C">
        <w:rPr>
          <w:sz w:val="24"/>
          <w:szCs w:val="24"/>
        </w:rPr>
        <w:t>che garantisc</w:t>
      </w:r>
      <w:r w:rsidR="00347226">
        <w:rPr>
          <w:sz w:val="24"/>
          <w:szCs w:val="24"/>
        </w:rPr>
        <w:t>ono</w:t>
      </w:r>
      <w:r w:rsidRPr="00B8160C">
        <w:rPr>
          <w:sz w:val="24"/>
          <w:szCs w:val="24"/>
        </w:rPr>
        <w:t xml:space="preserve"> </w:t>
      </w:r>
      <w:r w:rsidR="00EA5E63">
        <w:rPr>
          <w:sz w:val="24"/>
          <w:szCs w:val="24"/>
        </w:rPr>
        <w:t>la protezione dei</w:t>
      </w:r>
      <w:r w:rsidRPr="00B8160C">
        <w:rPr>
          <w:sz w:val="24"/>
          <w:szCs w:val="24"/>
        </w:rPr>
        <w:t xml:space="preserve"> minori</w:t>
      </w:r>
      <w:r w:rsidR="00E75513">
        <w:rPr>
          <w:sz w:val="24"/>
          <w:szCs w:val="24"/>
        </w:rPr>
        <w:t xml:space="preserve"> e</w:t>
      </w:r>
      <w:r w:rsidRPr="00B8160C">
        <w:rPr>
          <w:sz w:val="24"/>
          <w:szCs w:val="24"/>
        </w:rPr>
        <w:t xml:space="preserve"> dall’altro </w:t>
      </w:r>
      <w:r w:rsidR="008B780A">
        <w:rPr>
          <w:sz w:val="24"/>
          <w:szCs w:val="24"/>
        </w:rPr>
        <w:t>sulle</w:t>
      </w:r>
      <w:r w:rsidRPr="00B8160C">
        <w:rPr>
          <w:sz w:val="24"/>
          <w:szCs w:val="24"/>
        </w:rPr>
        <w:t xml:space="preserve"> famiglie affidatarie che offrono quelle cure e quella dimensione educativa familiare indispensabile alla crescita di un bambino. </w:t>
      </w:r>
    </w:p>
    <w:p w:rsidR="00891B78" w:rsidRPr="000F4F64" w:rsidRDefault="00347226" w:rsidP="00FC360A">
      <w:pPr>
        <w:jc w:val="both"/>
        <w:rPr>
          <w:sz w:val="24"/>
          <w:szCs w:val="24"/>
        </w:rPr>
      </w:pPr>
      <w:r>
        <w:rPr>
          <w:sz w:val="24"/>
          <w:szCs w:val="24"/>
        </w:rPr>
        <w:t>Il</w:t>
      </w:r>
      <w:r w:rsidR="00F87E8A" w:rsidRPr="00B8160C">
        <w:rPr>
          <w:sz w:val="24"/>
          <w:szCs w:val="24"/>
        </w:rPr>
        <w:t xml:space="preserve"> Piano Sociale di Zona dell’Ambito Territoriale di Troia </w:t>
      </w:r>
      <w:r>
        <w:rPr>
          <w:sz w:val="24"/>
          <w:szCs w:val="24"/>
        </w:rPr>
        <w:t>ha stabilito</w:t>
      </w:r>
      <w:r w:rsidR="00F87E8A" w:rsidRPr="00B8160C">
        <w:rPr>
          <w:sz w:val="24"/>
          <w:szCs w:val="24"/>
        </w:rPr>
        <w:t xml:space="preserve"> la necessità di potenziare in maniera decisa l’affido familiare, ritenendolo una “efficace risposta ai bisogni evolutivi di un minore che si trova in un contesto familiare pregiudizievole al suo equilibrio </w:t>
      </w:r>
      <w:proofErr w:type="spellStart"/>
      <w:r w:rsidR="00F87E8A" w:rsidRPr="00B8160C">
        <w:rPr>
          <w:sz w:val="24"/>
          <w:szCs w:val="24"/>
        </w:rPr>
        <w:t>psicoemotivo</w:t>
      </w:r>
      <w:proofErr w:type="spellEnd"/>
      <w:r w:rsidR="00F87E8A" w:rsidRPr="00B8160C">
        <w:rPr>
          <w:sz w:val="24"/>
          <w:szCs w:val="24"/>
        </w:rPr>
        <w:t xml:space="preserve">”. L’esigenza nasce perché pur ritenendo la famiglia l’ambiente naturale più idoneo per il benessere del minore, è proprio nella famiglia di origine che possono nascere ed evolvere situazioni </w:t>
      </w:r>
      <w:r w:rsidR="00891B78" w:rsidRPr="00B8160C">
        <w:rPr>
          <w:sz w:val="24"/>
          <w:szCs w:val="24"/>
        </w:rPr>
        <w:t xml:space="preserve">di particolare disagio familiare </w:t>
      </w:r>
      <w:r w:rsidR="00B8160C">
        <w:rPr>
          <w:sz w:val="24"/>
          <w:szCs w:val="24"/>
        </w:rPr>
        <w:t>situazioni</w:t>
      </w:r>
      <w:r w:rsidR="003B5BF1">
        <w:rPr>
          <w:sz w:val="24"/>
          <w:szCs w:val="24"/>
        </w:rPr>
        <w:t xml:space="preserve"> che vengono considerate</w:t>
      </w:r>
      <w:r w:rsidR="00F87E8A" w:rsidRPr="00B8160C">
        <w:rPr>
          <w:sz w:val="24"/>
          <w:szCs w:val="24"/>
        </w:rPr>
        <w:t xml:space="preserve"> </w:t>
      </w:r>
      <w:r w:rsidR="00891B78" w:rsidRPr="00B8160C">
        <w:rPr>
          <w:sz w:val="24"/>
          <w:szCs w:val="24"/>
        </w:rPr>
        <w:t>temporanee e soggette a superamento nell’ambito di un progetto complessivo di sostegno alla famiglia.</w:t>
      </w:r>
    </w:p>
    <w:p w:rsidR="00F87E8A" w:rsidRDefault="00F87E8A" w:rsidP="00FC360A">
      <w:pPr>
        <w:jc w:val="both"/>
        <w:rPr>
          <w:sz w:val="24"/>
          <w:szCs w:val="24"/>
        </w:rPr>
      </w:pPr>
      <w:r w:rsidRPr="000F4F64">
        <w:rPr>
          <w:sz w:val="24"/>
          <w:szCs w:val="24"/>
        </w:rPr>
        <w:t>La costruz</w:t>
      </w:r>
      <w:r w:rsidR="00EA5E63">
        <w:rPr>
          <w:sz w:val="24"/>
          <w:szCs w:val="24"/>
        </w:rPr>
        <w:t>ione di un sistema per l’affido</w:t>
      </w:r>
      <w:r w:rsidRPr="000F4F64">
        <w:rPr>
          <w:sz w:val="24"/>
          <w:szCs w:val="24"/>
        </w:rPr>
        <w:t xml:space="preserve">, ossia di una rete partecipativa e sussidiaria solida tra attori del pubblico e del privato, è l’obiettivo </w:t>
      </w:r>
      <w:r w:rsidR="00EA5E63">
        <w:rPr>
          <w:sz w:val="24"/>
          <w:szCs w:val="24"/>
        </w:rPr>
        <w:t>ch</w:t>
      </w:r>
      <w:r w:rsidR="003B5BF1">
        <w:rPr>
          <w:sz w:val="24"/>
          <w:szCs w:val="24"/>
        </w:rPr>
        <w:t xml:space="preserve">e il Centro Affido dell’Ambito </w:t>
      </w:r>
      <w:r w:rsidR="00EA5E63">
        <w:rPr>
          <w:sz w:val="24"/>
          <w:szCs w:val="24"/>
        </w:rPr>
        <w:t xml:space="preserve">dovrà raggiungere </w:t>
      </w:r>
      <w:r w:rsidRPr="000F4F64">
        <w:rPr>
          <w:sz w:val="24"/>
          <w:szCs w:val="24"/>
        </w:rPr>
        <w:t xml:space="preserve">cercando di superare le difficoltà derivanti dall’elevato numero di comunità cittadine di piccole dimensioni </w:t>
      </w:r>
      <w:r w:rsidR="00EA5E63">
        <w:rPr>
          <w:sz w:val="24"/>
          <w:szCs w:val="24"/>
        </w:rPr>
        <w:t>e l</w:t>
      </w:r>
      <w:r w:rsidR="00347226">
        <w:rPr>
          <w:sz w:val="24"/>
          <w:szCs w:val="24"/>
        </w:rPr>
        <w:t xml:space="preserve">a necessità di </w:t>
      </w:r>
      <w:r w:rsidRPr="000F4F64">
        <w:rPr>
          <w:sz w:val="24"/>
          <w:szCs w:val="24"/>
        </w:rPr>
        <w:t xml:space="preserve">accoglienza del minore presso nuclei familiari </w:t>
      </w:r>
      <w:r w:rsidR="00891B78" w:rsidRPr="000F4F64">
        <w:rPr>
          <w:sz w:val="24"/>
          <w:szCs w:val="24"/>
        </w:rPr>
        <w:t xml:space="preserve">affidatari </w:t>
      </w:r>
      <w:r w:rsidRPr="000F4F64">
        <w:rPr>
          <w:sz w:val="24"/>
          <w:szCs w:val="24"/>
        </w:rPr>
        <w:t xml:space="preserve">di </w:t>
      </w:r>
      <w:r w:rsidR="000F4F64">
        <w:rPr>
          <w:sz w:val="24"/>
          <w:szCs w:val="24"/>
        </w:rPr>
        <w:t xml:space="preserve">un </w:t>
      </w:r>
      <w:r w:rsidRPr="000F4F64">
        <w:rPr>
          <w:sz w:val="24"/>
          <w:szCs w:val="24"/>
        </w:rPr>
        <w:t>comune diverso da quello di residenza.</w:t>
      </w:r>
    </w:p>
    <w:p w:rsidR="00524858" w:rsidRDefault="00524858" w:rsidP="00FC360A">
      <w:pPr>
        <w:jc w:val="both"/>
        <w:rPr>
          <w:rFonts w:cs="Garamond"/>
          <w:b/>
          <w:bCs/>
          <w:color w:val="000000"/>
        </w:rPr>
      </w:pPr>
    </w:p>
    <w:p w:rsidR="002A5C86" w:rsidRPr="00240863" w:rsidRDefault="002A5C86" w:rsidP="00FC360A">
      <w:pPr>
        <w:jc w:val="both"/>
        <w:rPr>
          <w:rFonts w:cs="Garamond"/>
          <w:b/>
          <w:bCs/>
          <w:color w:val="000000"/>
        </w:rPr>
      </w:pPr>
      <w:r w:rsidRPr="00240863">
        <w:rPr>
          <w:rFonts w:cs="Garamond"/>
          <w:b/>
          <w:bCs/>
          <w:color w:val="000000"/>
        </w:rPr>
        <w:t xml:space="preserve">Normativa nazionale: </w:t>
      </w:r>
    </w:p>
    <w:p w:rsidR="002A5C86" w:rsidRPr="00240863" w:rsidRDefault="002A5C86" w:rsidP="00FC360A">
      <w:pPr>
        <w:jc w:val="both"/>
        <w:rPr>
          <w:rFonts w:cs="Times New Roman"/>
        </w:rPr>
      </w:pPr>
      <w:r w:rsidRPr="00240863">
        <w:rPr>
          <w:rFonts w:cs="Times New Roman"/>
        </w:rPr>
        <w:t>- L</w:t>
      </w:r>
      <w:r w:rsidRPr="00240863">
        <w:rPr>
          <w:rFonts w:cs="Times New Roman"/>
          <w:i/>
          <w:iCs/>
        </w:rPr>
        <w:t xml:space="preserve">egge 28 marzo 2001, n. 149 </w:t>
      </w:r>
      <w:r w:rsidRPr="00240863">
        <w:rPr>
          <w:rFonts w:cs="Times New Roman"/>
        </w:rPr>
        <w:t>"Diritto del minore ad una famiglia" concernente modifiche</w:t>
      </w:r>
      <w:r w:rsidR="001C0DD1">
        <w:rPr>
          <w:rFonts w:cs="Times New Roman"/>
        </w:rPr>
        <w:t xml:space="preserve"> </w:t>
      </w:r>
      <w:r w:rsidRPr="00240863">
        <w:rPr>
          <w:rFonts w:cs="Times New Roman"/>
        </w:rPr>
        <w:t xml:space="preserve">alla </w:t>
      </w:r>
      <w:r w:rsidRPr="00240863">
        <w:rPr>
          <w:rFonts w:cs="Times New Roman"/>
          <w:i/>
          <w:iCs/>
        </w:rPr>
        <w:t xml:space="preserve">legge 4 maggio 1983, n. 184 </w:t>
      </w:r>
      <w:r w:rsidRPr="00240863">
        <w:rPr>
          <w:rFonts w:cs="Times New Roman"/>
        </w:rPr>
        <w:t>"Disciplina dell'adozione e dell'affidamento dei minori", nonché al titolo VIII del Libro primo del Codice Civile, che rafforza il diritto del minore a crescere ed essere educato nell'ambito della propria famiglia e quando questo non è percorribile, a crescere ed essere educato comunque nell'ambito di una famiglia;</w:t>
      </w:r>
    </w:p>
    <w:p w:rsidR="002A5C86" w:rsidRPr="00240863" w:rsidRDefault="002A5C86" w:rsidP="00FC360A">
      <w:pPr>
        <w:jc w:val="both"/>
        <w:rPr>
          <w:rFonts w:cs="Times New Roman"/>
        </w:rPr>
      </w:pPr>
      <w:r w:rsidRPr="00240863">
        <w:rPr>
          <w:rFonts w:cs="Times New Roman"/>
          <w:i/>
          <w:iCs/>
        </w:rPr>
        <w:t xml:space="preserve">- Legge 27 maggio 1991, n. 176 </w:t>
      </w:r>
      <w:r w:rsidRPr="00240863">
        <w:rPr>
          <w:rFonts w:cs="Times New Roman"/>
        </w:rPr>
        <w:t>"Ratifica ed esecuzione della Convenzione sul diritti del</w:t>
      </w:r>
      <w:r w:rsidR="001C0DD1">
        <w:rPr>
          <w:rFonts w:cs="Times New Roman"/>
        </w:rPr>
        <w:t xml:space="preserve"> </w:t>
      </w:r>
      <w:r w:rsidRPr="00240863">
        <w:rPr>
          <w:rFonts w:cs="Times New Roman"/>
        </w:rPr>
        <w:t xml:space="preserve">fanciullo fatta a New York il 20 novembre 1989 e il 28 agosto 1997 che, enunciando i diritti fondamentali irrinunciabili dei bambini e affermando come in tutte le decisioni relative ai fanciulli l'interesse superiore del minore deve essere una considerazione preminente, rappresenta un vero e proprio obbligo giuridico per gli Stati di rendere tali diritti effettivi e concreti, e che stabilisce,all'art. 20, per ogni fanciullo temporaneamente o </w:t>
      </w:r>
      <w:r w:rsidRPr="00240863">
        <w:rPr>
          <w:rFonts w:cs="Times New Roman"/>
        </w:rPr>
        <w:lastRenderedPageBreak/>
        <w:t>definitivamente privato del suo ambiente familiare oppure che non può essere lasciato in tale ambiente nel suo proprio interesse, il diritto ad una</w:t>
      </w:r>
      <w:r w:rsidR="00307DCD">
        <w:rPr>
          <w:rFonts w:cs="Times New Roman"/>
        </w:rPr>
        <w:t xml:space="preserve"> </w:t>
      </w:r>
      <w:r w:rsidRPr="00240863">
        <w:rPr>
          <w:rFonts w:cs="Times New Roman"/>
        </w:rPr>
        <w:t>protezione, anche sostitutiva, e ad aiuti speciali dallo Stato;</w:t>
      </w:r>
    </w:p>
    <w:p w:rsidR="002A5C86" w:rsidRPr="00240863" w:rsidRDefault="002A5C86" w:rsidP="00FC360A">
      <w:pPr>
        <w:jc w:val="both"/>
        <w:rPr>
          <w:rFonts w:cs="Times New Roman"/>
        </w:rPr>
      </w:pPr>
      <w:r w:rsidRPr="00240863">
        <w:rPr>
          <w:rFonts w:cs="Times New Roman"/>
        </w:rPr>
        <w:t>- L</w:t>
      </w:r>
      <w:r w:rsidRPr="00240863">
        <w:rPr>
          <w:rFonts w:cs="Times New Roman"/>
          <w:i/>
          <w:iCs/>
        </w:rPr>
        <w:t xml:space="preserve">egge 28 agosto 1997, n. 285 </w:t>
      </w:r>
      <w:r w:rsidRPr="00240863">
        <w:rPr>
          <w:rFonts w:cs="Times New Roman"/>
        </w:rPr>
        <w:t>"Disposizioni per la promozione di diritti ed opportunità per</w:t>
      </w:r>
      <w:r w:rsidR="00307DCD">
        <w:rPr>
          <w:rFonts w:cs="Times New Roman"/>
        </w:rPr>
        <w:t xml:space="preserve"> </w:t>
      </w:r>
      <w:r w:rsidRPr="00240863">
        <w:rPr>
          <w:rFonts w:cs="Times New Roman"/>
        </w:rPr>
        <w:t>l'infanzia e l'adolescenza" finalizzata alla realizzazione di interventi per favorire la promozione dei diritti, la qualità della vita, lo sviluppo, la realizzazione individuale e la socializzazione dell'infanzia e dell'adolescenza, con particolare riguardo al servizi di sostegno alla relazione genitori-figli, di contrasto della povertà e della violenza, nonché misure alternative al ricovero dei minori in istituti educativo- assistenziali (art. 4);</w:t>
      </w:r>
    </w:p>
    <w:p w:rsidR="002A5C86" w:rsidRPr="00240863" w:rsidRDefault="002A5C86" w:rsidP="00FC360A">
      <w:pPr>
        <w:jc w:val="both"/>
        <w:rPr>
          <w:rFonts w:cs="Times New Roman"/>
        </w:rPr>
      </w:pPr>
      <w:r w:rsidRPr="00240863">
        <w:rPr>
          <w:rFonts w:cs="Times New Roman"/>
          <w:i/>
          <w:iCs/>
        </w:rPr>
        <w:t xml:space="preserve">- Legge 8 novembre 2000, n. 328 </w:t>
      </w:r>
      <w:r w:rsidRPr="00240863">
        <w:rPr>
          <w:rFonts w:cs="Times New Roman"/>
        </w:rPr>
        <w:t>"Legge-quadro per la realizzazione del sistema integrato di</w:t>
      </w:r>
      <w:r w:rsidR="003B5BF1">
        <w:rPr>
          <w:rFonts w:cs="Times New Roman"/>
        </w:rPr>
        <w:t xml:space="preserve"> </w:t>
      </w:r>
      <w:r w:rsidRPr="00240863">
        <w:rPr>
          <w:rFonts w:cs="Times New Roman"/>
        </w:rPr>
        <w:t xml:space="preserve">interventi e servizi sociali" </w:t>
      </w:r>
      <w:r w:rsidRPr="00240863">
        <w:rPr>
          <w:rFonts w:cs="Times New Roman"/>
          <w:color w:val="000000"/>
        </w:rPr>
        <w:t>che, all’art.22 comma 2 lettera c) include nel livello essenziale delle prestazioni sociali “gli interventi di sostegno per minori in situazione di disagio tramite il sostegno al nucleo familiare di origine e l’inserimento presso famiglie, persone e strutture comunitarie di accoglienza di tipo familiare e per la promozione dei diritti dell’infanzia e dell’adolescenza”</w:t>
      </w:r>
      <w:r w:rsidRPr="00240863">
        <w:rPr>
          <w:rFonts w:cs="Garamond"/>
          <w:color w:val="000000"/>
        </w:rPr>
        <w:t xml:space="preserve"> </w:t>
      </w:r>
    </w:p>
    <w:p w:rsidR="00524858" w:rsidRDefault="00524858" w:rsidP="00FC360A">
      <w:pPr>
        <w:jc w:val="both"/>
        <w:rPr>
          <w:rFonts w:cs="Garamond"/>
          <w:b/>
          <w:bCs/>
          <w:color w:val="000000"/>
        </w:rPr>
      </w:pPr>
    </w:p>
    <w:p w:rsidR="002A5C86" w:rsidRPr="00240863" w:rsidRDefault="002A5C86" w:rsidP="00FC360A">
      <w:pPr>
        <w:jc w:val="both"/>
        <w:rPr>
          <w:rFonts w:cs="Garamond"/>
          <w:color w:val="000000"/>
        </w:rPr>
      </w:pPr>
      <w:r w:rsidRPr="00240863">
        <w:rPr>
          <w:rFonts w:cs="Garamond"/>
          <w:b/>
          <w:bCs/>
          <w:color w:val="000000"/>
        </w:rPr>
        <w:t xml:space="preserve">Normativa Regionale: </w:t>
      </w:r>
    </w:p>
    <w:p w:rsidR="002A5C86" w:rsidRPr="00240863" w:rsidRDefault="002A5C86" w:rsidP="00FC360A">
      <w:pPr>
        <w:jc w:val="both"/>
        <w:rPr>
          <w:rFonts w:cs="Times New Roman"/>
        </w:rPr>
      </w:pPr>
      <w:r w:rsidRPr="00240863">
        <w:rPr>
          <w:rFonts w:cs="Times New Roman"/>
        </w:rPr>
        <w:t>- L</w:t>
      </w:r>
      <w:r w:rsidRPr="00240863">
        <w:rPr>
          <w:rFonts w:cs="Times New Roman"/>
          <w:i/>
          <w:iCs/>
        </w:rPr>
        <w:t xml:space="preserve">egge regionale 10 luglio 2006, n. 19 </w:t>
      </w:r>
      <w:r w:rsidRPr="00240863">
        <w:rPr>
          <w:rFonts w:cs="Times New Roman"/>
        </w:rPr>
        <w:t>"Disciplina del sistema integrato dei servizi sociali</w:t>
      </w:r>
      <w:r w:rsidR="001C0DD1">
        <w:rPr>
          <w:rFonts w:cs="Times New Roman"/>
        </w:rPr>
        <w:t xml:space="preserve"> </w:t>
      </w:r>
      <w:r w:rsidRPr="00240863">
        <w:rPr>
          <w:rFonts w:cs="Times New Roman"/>
        </w:rPr>
        <w:t>per la dignità e il benessere delle donne e degli uomini in Puglia" che promuove l'attuazione dei diritti di cittadinanza sociale e del sistema di responsabilità condivise delle istituzioni pubbliche e dei soggetti sociali per la costruzione di una comunità solidale (art. 3), anche attraverso il finanziamento di progetti e iniziative sperimentali per il potenziamento dei servizi per la prima infanzia e per il sostegno dei percorsi per l'affido e l'adozione (art. 25), oltre a classificare fra i servizi socio-assistenziali l'Affido minori (art. 46);</w:t>
      </w:r>
    </w:p>
    <w:p w:rsidR="002A5C86" w:rsidRPr="00240863" w:rsidRDefault="002A5C86" w:rsidP="00FC360A">
      <w:pPr>
        <w:jc w:val="both"/>
        <w:rPr>
          <w:rFonts w:cs="Times New Roman"/>
        </w:rPr>
      </w:pPr>
      <w:r w:rsidRPr="00240863">
        <w:rPr>
          <w:rFonts w:cs="Times New Roman"/>
          <w:i/>
          <w:iCs/>
        </w:rPr>
        <w:t xml:space="preserve">- Reg. 18 gennaio 2007, n. 4 </w:t>
      </w:r>
      <w:r w:rsidRPr="00240863">
        <w:rPr>
          <w:rFonts w:cs="Times New Roman"/>
        </w:rPr>
        <w:t xml:space="preserve">attuativo della </w:t>
      </w:r>
      <w:r w:rsidRPr="00240863">
        <w:rPr>
          <w:rFonts w:cs="Times New Roman"/>
          <w:i/>
          <w:iCs/>
        </w:rPr>
        <w:t xml:space="preserve">L.R. n. 19/2006 </w:t>
      </w:r>
      <w:r w:rsidRPr="00240863">
        <w:rPr>
          <w:rFonts w:cs="Times New Roman"/>
        </w:rPr>
        <w:t>"Disciplina del sistema integrato dei servizi sociali per la dignità e il benessere delle donne e degli uomini in Puglia", che all'art. 96 "affidamento familiare minori" definisce le caratteristiche del servizio.</w:t>
      </w:r>
    </w:p>
    <w:p w:rsidR="002A5C86" w:rsidRPr="00240863" w:rsidRDefault="002A5C86" w:rsidP="00FC360A">
      <w:pPr>
        <w:jc w:val="both"/>
        <w:rPr>
          <w:rFonts w:cs="Garamond"/>
          <w:color w:val="000000"/>
        </w:rPr>
      </w:pPr>
      <w:r w:rsidRPr="00240863">
        <w:rPr>
          <w:rFonts w:cs="Times New Roman"/>
          <w:bCs/>
          <w:i/>
        </w:rPr>
        <w:t xml:space="preserve">- </w:t>
      </w:r>
      <w:proofErr w:type="spellStart"/>
      <w:r w:rsidRPr="00240863">
        <w:rPr>
          <w:rFonts w:cs="Times New Roman"/>
          <w:bCs/>
          <w:i/>
        </w:rPr>
        <w:t>Delib</w:t>
      </w:r>
      <w:proofErr w:type="spellEnd"/>
      <w:r w:rsidRPr="00240863">
        <w:rPr>
          <w:rFonts w:cs="Times New Roman"/>
          <w:bCs/>
          <w:i/>
        </w:rPr>
        <w:t>.</w:t>
      </w:r>
      <w:r w:rsidR="007514FB">
        <w:rPr>
          <w:rFonts w:cs="Times New Roman"/>
          <w:bCs/>
          <w:i/>
        </w:rPr>
        <w:t xml:space="preserve"> </w:t>
      </w:r>
      <w:r w:rsidRPr="00240863">
        <w:rPr>
          <w:rFonts w:cs="Times New Roman"/>
          <w:bCs/>
          <w:i/>
        </w:rPr>
        <w:t>G.R. 17 aprile 2007, n. 494</w:t>
      </w:r>
      <w:r w:rsidRPr="00240863">
        <w:rPr>
          <w:rFonts w:cs="Times New Roman"/>
          <w:bCs/>
        </w:rPr>
        <w:t xml:space="preserve"> Linee-guida sull'Affidamento Familiare dei Minori in attuazione della </w:t>
      </w:r>
      <w:r w:rsidRPr="00240863">
        <w:rPr>
          <w:rFonts w:cs="Times New Roman"/>
          <w:bCs/>
          <w:i/>
          <w:iCs/>
        </w:rPr>
        <w:t>legge n. 149/2001</w:t>
      </w:r>
      <w:r w:rsidRPr="00240863">
        <w:rPr>
          <w:rFonts w:cs="Times New Roman"/>
          <w:bCs/>
        </w:rPr>
        <w:t xml:space="preserve">"Diritto del minore ad una famiglia" (modifica </w:t>
      </w:r>
      <w:r w:rsidRPr="00240863">
        <w:rPr>
          <w:rFonts w:cs="Times New Roman"/>
          <w:bCs/>
          <w:i/>
          <w:iCs/>
        </w:rPr>
        <w:t>legge n. 184/1983</w:t>
      </w:r>
      <w:r w:rsidRPr="00240863">
        <w:rPr>
          <w:rFonts w:cs="Times New Roman"/>
          <w:bCs/>
        </w:rPr>
        <w:t>).</w:t>
      </w:r>
    </w:p>
    <w:p w:rsidR="00524858" w:rsidRDefault="00524858" w:rsidP="00FC360A">
      <w:pPr>
        <w:jc w:val="both"/>
        <w:rPr>
          <w:rFonts w:cs="Garamond"/>
          <w:b/>
          <w:bCs/>
          <w:color w:val="000000"/>
        </w:rPr>
      </w:pPr>
    </w:p>
    <w:p w:rsidR="002A5C86" w:rsidRPr="00240863" w:rsidRDefault="002A5C86" w:rsidP="00FC360A">
      <w:pPr>
        <w:jc w:val="both"/>
        <w:rPr>
          <w:rFonts w:cs="Garamond"/>
          <w:b/>
          <w:bCs/>
          <w:color w:val="000000"/>
        </w:rPr>
      </w:pPr>
      <w:r w:rsidRPr="00240863">
        <w:rPr>
          <w:rFonts w:cs="Garamond"/>
          <w:b/>
          <w:bCs/>
          <w:color w:val="000000"/>
        </w:rPr>
        <w:t>Normativa Ambito</w:t>
      </w:r>
      <w:r w:rsidR="00FB6EAC">
        <w:rPr>
          <w:rFonts w:cs="Garamond"/>
          <w:b/>
          <w:bCs/>
          <w:color w:val="000000"/>
        </w:rPr>
        <w:t xml:space="preserve"> Territoriale</w:t>
      </w:r>
      <w:r w:rsidRPr="00240863">
        <w:rPr>
          <w:rFonts w:cs="Garamond"/>
          <w:b/>
          <w:bCs/>
          <w:color w:val="000000"/>
        </w:rPr>
        <w:t xml:space="preserve"> di Troia</w:t>
      </w:r>
    </w:p>
    <w:p w:rsidR="002A5C86" w:rsidRPr="00240863" w:rsidRDefault="002A5C86" w:rsidP="00FC360A">
      <w:pPr>
        <w:jc w:val="both"/>
      </w:pPr>
      <w:r w:rsidRPr="00240863">
        <w:rPr>
          <w:b/>
          <w:i/>
        </w:rPr>
        <w:t xml:space="preserve"> </w:t>
      </w:r>
      <w:r w:rsidRPr="00240863">
        <w:rPr>
          <w:i/>
        </w:rPr>
        <w:t>- Piano Sociale di Zona 2015-2016</w:t>
      </w:r>
      <w:r w:rsidRPr="00240863">
        <w:t xml:space="preserve">, </w:t>
      </w:r>
    </w:p>
    <w:p w:rsidR="002A5C86" w:rsidRPr="00240863" w:rsidRDefault="002A5C86" w:rsidP="00FC360A">
      <w:pPr>
        <w:jc w:val="both"/>
        <w:rPr>
          <w:b/>
        </w:rPr>
      </w:pPr>
      <w:proofErr w:type="gramStart"/>
      <w:r w:rsidRPr="00240863">
        <w:t>scheda</w:t>
      </w:r>
      <w:proofErr w:type="gramEnd"/>
      <w:r w:rsidRPr="00240863">
        <w:t xml:space="preserve"> n. 13 “AFFIDO FAMILIARE – EQUIPE</w:t>
      </w:r>
      <w:r w:rsidRPr="00240863">
        <w:rPr>
          <w:b/>
        </w:rPr>
        <w:t xml:space="preserve"> : </w:t>
      </w:r>
      <w:r w:rsidRPr="00240863">
        <w:t>protocollo d’intesa con l’ASL per l’istituzione del Servizio Integrato per l’Affido e l’Adozione.”</w:t>
      </w:r>
    </w:p>
    <w:p w:rsidR="002A5C86" w:rsidRPr="00240863" w:rsidRDefault="001C0DD1" w:rsidP="00FC360A">
      <w:pPr>
        <w:jc w:val="both"/>
        <w:rPr>
          <w:b/>
        </w:rPr>
      </w:pPr>
      <w:proofErr w:type="gramStart"/>
      <w:r>
        <w:t>scheda</w:t>
      </w:r>
      <w:proofErr w:type="gramEnd"/>
      <w:r>
        <w:t xml:space="preserve"> n. 14 “</w:t>
      </w:r>
      <w:r w:rsidR="002A5C86" w:rsidRPr="00240863">
        <w:t>AFFIDO FAMILIARE: L’ Affido Familiare quale strumento per garantire ai minori che, per difficoltà temporanee della propria famiglia, devono essere dalla stessa allontanati e vengono accolti da altri nuclei familiari idonei ad offrire adeguate risposte alle loro necessità di educazione, istruzione, accudimento e tutela.”</w:t>
      </w:r>
    </w:p>
    <w:p w:rsidR="002A5C86" w:rsidRPr="00524858" w:rsidRDefault="001C0DD1" w:rsidP="00FC360A">
      <w:pPr>
        <w:jc w:val="both"/>
      </w:pPr>
      <w:proofErr w:type="gramStart"/>
      <w:r>
        <w:t>scheda</w:t>
      </w:r>
      <w:proofErr w:type="gramEnd"/>
      <w:r>
        <w:t xml:space="preserve"> n. 15 “</w:t>
      </w:r>
      <w:r w:rsidR="002A5C86" w:rsidRPr="00240863">
        <w:t>ADOZIONE FAMILIARE.</w:t>
      </w:r>
      <w:r>
        <w:t>”</w:t>
      </w:r>
      <w:r w:rsidR="002A5C86" w:rsidRPr="00240863">
        <w:t xml:space="preserve"> </w:t>
      </w:r>
    </w:p>
    <w:p w:rsidR="001C0DD1" w:rsidRDefault="001C0DD1" w:rsidP="00FC360A">
      <w:pPr>
        <w:spacing w:after="0"/>
        <w:jc w:val="center"/>
        <w:rPr>
          <w:b/>
          <w:sz w:val="28"/>
          <w:szCs w:val="28"/>
        </w:rPr>
      </w:pPr>
    </w:p>
    <w:p w:rsidR="00582F41" w:rsidRPr="00804E45" w:rsidRDefault="00347226" w:rsidP="00FC360A">
      <w:pPr>
        <w:spacing w:after="0"/>
        <w:jc w:val="center"/>
        <w:rPr>
          <w:b/>
          <w:sz w:val="28"/>
          <w:szCs w:val="28"/>
        </w:rPr>
      </w:pPr>
      <w:r w:rsidRPr="00804E45">
        <w:rPr>
          <w:b/>
          <w:sz w:val="28"/>
          <w:szCs w:val="28"/>
        </w:rPr>
        <w:lastRenderedPageBreak/>
        <w:t>Art.1</w:t>
      </w:r>
    </w:p>
    <w:p w:rsidR="00347226" w:rsidRDefault="00582F41" w:rsidP="00FC360A">
      <w:pPr>
        <w:spacing w:after="0"/>
        <w:jc w:val="center"/>
        <w:rPr>
          <w:b/>
          <w:sz w:val="28"/>
          <w:szCs w:val="28"/>
        </w:rPr>
      </w:pPr>
      <w:r w:rsidRPr="00804E45">
        <w:rPr>
          <w:b/>
          <w:sz w:val="28"/>
          <w:szCs w:val="28"/>
        </w:rPr>
        <w:t>Centro Affido di Ambito</w:t>
      </w:r>
    </w:p>
    <w:p w:rsidR="00AA1DD9" w:rsidRPr="00804E45" w:rsidRDefault="00AA1DD9" w:rsidP="00FC360A">
      <w:pPr>
        <w:spacing w:after="0"/>
        <w:jc w:val="both"/>
        <w:rPr>
          <w:b/>
          <w:sz w:val="28"/>
          <w:szCs w:val="28"/>
        </w:rPr>
      </w:pPr>
    </w:p>
    <w:p w:rsidR="00347226" w:rsidRDefault="00347226" w:rsidP="00FC36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Centro Affido di Ambito (C.A.A.) </w:t>
      </w:r>
      <w:r w:rsidR="00736DFB">
        <w:rPr>
          <w:sz w:val="24"/>
          <w:szCs w:val="24"/>
        </w:rPr>
        <w:t xml:space="preserve">è </w:t>
      </w:r>
      <w:r w:rsidRPr="000F4F64">
        <w:rPr>
          <w:sz w:val="24"/>
          <w:szCs w:val="24"/>
        </w:rPr>
        <w:t>una realtà centrale</w:t>
      </w:r>
      <w:r>
        <w:rPr>
          <w:sz w:val="24"/>
          <w:szCs w:val="24"/>
        </w:rPr>
        <w:t xml:space="preserve">, con </w:t>
      </w:r>
      <w:r w:rsidRPr="00F05B03">
        <w:rPr>
          <w:sz w:val="24"/>
          <w:szCs w:val="24"/>
          <w:highlight w:val="yellow"/>
        </w:rPr>
        <w:t>sede presso il comune capofila</w:t>
      </w:r>
      <w:r>
        <w:rPr>
          <w:sz w:val="24"/>
          <w:szCs w:val="24"/>
        </w:rPr>
        <w:t xml:space="preserve">, </w:t>
      </w:r>
      <w:r w:rsidR="004B48E6" w:rsidRPr="000F4F64">
        <w:rPr>
          <w:sz w:val="24"/>
          <w:szCs w:val="24"/>
        </w:rPr>
        <w:t>cos</w:t>
      </w:r>
      <w:r w:rsidR="004016FD" w:rsidRPr="000F4F64">
        <w:rPr>
          <w:sz w:val="24"/>
          <w:szCs w:val="24"/>
        </w:rPr>
        <w:t>t</w:t>
      </w:r>
      <w:r w:rsidR="004B48E6" w:rsidRPr="000F4F64">
        <w:rPr>
          <w:sz w:val="24"/>
          <w:szCs w:val="24"/>
        </w:rPr>
        <w:t>ituito</w:t>
      </w:r>
      <w:r w:rsidR="003B5BF1">
        <w:rPr>
          <w:sz w:val="24"/>
          <w:szCs w:val="24"/>
        </w:rPr>
        <w:t xml:space="preserve"> da</w:t>
      </w:r>
      <w:r>
        <w:rPr>
          <w:sz w:val="24"/>
          <w:szCs w:val="24"/>
        </w:rPr>
        <w:t>:</w:t>
      </w:r>
    </w:p>
    <w:p w:rsidR="00347226" w:rsidRPr="00347226" w:rsidRDefault="00347226" w:rsidP="00FC360A">
      <w:pPr>
        <w:pStyle w:val="Paragrafoelenco"/>
        <w:numPr>
          <w:ilvl w:val="0"/>
          <w:numId w:val="10"/>
        </w:numPr>
        <w:jc w:val="both"/>
        <w:rPr>
          <w:sz w:val="24"/>
          <w:szCs w:val="24"/>
        </w:rPr>
      </w:pPr>
      <w:r w:rsidRPr="00347226">
        <w:rPr>
          <w:sz w:val="24"/>
          <w:szCs w:val="24"/>
        </w:rPr>
        <w:t>Psicologo di Ambito</w:t>
      </w:r>
      <w:bookmarkStart w:id="0" w:name="_GoBack"/>
      <w:bookmarkEnd w:id="0"/>
    </w:p>
    <w:p w:rsidR="00736DFB" w:rsidRDefault="00347226" w:rsidP="00FC360A">
      <w:pPr>
        <w:pStyle w:val="Paragrafoelenco"/>
        <w:numPr>
          <w:ilvl w:val="0"/>
          <w:numId w:val="10"/>
        </w:numPr>
        <w:jc w:val="both"/>
        <w:rPr>
          <w:sz w:val="24"/>
          <w:szCs w:val="24"/>
        </w:rPr>
      </w:pPr>
      <w:r w:rsidRPr="00347226">
        <w:rPr>
          <w:sz w:val="24"/>
          <w:szCs w:val="24"/>
        </w:rPr>
        <w:t>Assistente sociale di ambito</w:t>
      </w:r>
    </w:p>
    <w:p w:rsidR="00347226" w:rsidRPr="00347226" w:rsidRDefault="00736DFB" w:rsidP="00FC360A">
      <w:pPr>
        <w:pStyle w:val="Paragrafoelenco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l’Educatore professionale </w:t>
      </w:r>
      <w:r w:rsidR="00240863">
        <w:rPr>
          <w:sz w:val="24"/>
          <w:szCs w:val="24"/>
        </w:rPr>
        <w:t xml:space="preserve">di Ambito </w:t>
      </w:r>
      <w:r>
        <w:rPr>
          <w:sz w:val="24"/>
          <w:szCs w:val="24"/>
        </w:rPr>
        <w:t>per</w:t>
      </w:r>
      <w:r w:rsidR="00240863">
        <w:rPr>
          <w:sz w:val="24"/>
          <w:szCs w:val="24"/>
        </w:rPr>
        <w:t xml:space="preserve"> l’affido e l’adozione</w:t>
      </w:r>
    </w:p>
    <w:p w:rsidR="00347226" w:rsidRDefault="00736DFB" w:rsidP="00FC360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ed</w:t>
      </w:r>
      <w:proofErr w:type="gramEnd"/>
      <w:r>
        <w:rPr>
          <w:sz w:val="24"/>
          <w:szCs w:val="24"/>
        </w:rPr>
        <w:t xml:space="preserve"> è </w:t>
      </w:r>
      <w:r w:rsidR="00347226" w:rsidRPr="000F4F64">
        <w:rPr>
          <w:sz w:val="24"/>
          <w:szCs w:val="24"/>
        </w:rPr>
        <w:t xml:space="preserve">in rete </w:t>
      </w:r>
      <w:r w:rsidR="00347226">
        <w:rPr>
          <w:sz w:val="24"/>
          <w:szCs w:val="24"/>
        </w:rPr>
        <w:t xml:space="preserve">operativa </w:t>
      </w:r>
      <w:r w:rsidR="00347226" w:rsidRPr="000F4F64">
        <w:rPr>
          <w:sz w:val="24"/>
          <w:szCs w:val="24"/>
        </w:rPr>
        <w:t xml:space="preserve">con </w:t>
      </w:r>
      <w:r w:rsidR="00347226">
        <w:rPr>
          <w:sz w:val="24"/>
          <w:szCs w:val="24"/>
        </w:rPr>
        <w:t>l’</w:t>
      </w:r>
      <w:r>
        <w:rPr>
          <w:sz w:val="24"/>
          <w:szCs w:val="24"/>
        </w:rPr>
        <w:t xml:space="preserve"> A</w:t>
      </w:r>
      <w:r w:rsidR="00347226">
        <w:rPr>
          <w:sz w:val="24"/>
          <w:szCs w:val="24"/>
        </w:rPr>
        <w:t xml:space="preserve">ssistente sociale comunale, l’Equipe multidisciplinare integrata </w:t>
      </w:r>
      <w:r w:rsidR="00347226" w:rsidRPr="000F4F64">
        <w:rPr>
          <w:sz w:val="24"/>
          <w:szCs w:val="24"/>
        </w:rPr>
        <w:t xml:space="preserve">in una organica visione di competenze e ruoli convergenti </w:t>
      </w:r>
      <w:r w:rsidR="00347226">
        <w:rPr>
          <w:sz w:val="24"/>
          <w:szCs w:val="24"/>
        </w:rPr>
        <w:t>nell’interesse</w:t>
      </w:r>
      <w:r w:rsidR="00347226" w:rsidRPr="000F4F64">
        <w:rPr>
          <w:sz w:val="24"/>
          <w:szCs w:val="24"/>
        </w:rPr>
        <w:t xml:space="preserve"> </w:t>
      </w:r>
      <w:r w:rsidR="00347226">
        <w:rPr>
          <w:sz w:val="24"/>
          <w:szCs w:val="24"/>
        </w:rPr>
        <w:t xml:space="preserve">del minore e della sua famiglia. </w:t>
      </w:r>
    </w:p>
    <w:p w:rsidR="00582F41" w:rsidRPr="00804E45" w:rsidRDefault="00347226" w:rsidP="00FC360A">
      <w:pPr>
        <w:spacing w:after="0"/>
        <w:jc w:val="center"/>
        <w:rPr>
          <w:b/>
          <w:sz w:val="28"/>
          <w:szCs w:val="28"/>
        </w:rPr>
      </w:pPr>
      <w:r w:rsidRPr="00804E45">
        <w:rPr>
          <w:b/>
          <w:sz w:val="28"/>
          <w:szCs w:val="28"/>
        </w:rPr>
        <w:t>Art.2</w:t>
      </w:r>
    </w:p>
    <w:p w:rsidR="00582F41" w:rsidRDefault="00582F41" w:rsidP="007514FB">
      <w:pPr>
        <w:spacing w:after="0"/>
        <w:jc w:val="center"/>
        <w:rPr>
          <w:b/>
          <w:sz w:val="28"/>
          <w:szCs w:val="28"/>
        </w:rPr>
      </w:pPr>
      <w:r w:rsidRPr="00804E45">
        <w:rPr>
          <w:b/>
          <w:sz w:val="28"/>
          <w:szCs w:val="28"/>
        </w:rPr>
        <w:t>Coordinamento del Centro Affido di Ambito</w:t>
      </w:r>
    </w:p>
    <w:p w:rsidR="007514FB" w:rsidRPr="007514FB" w:rsidRDefault="007514FB" w:rsidP="007514FB">
      <w:pPr>
        <w:spacing w:after="0"/>
        <w:jc w:val="center"/>
        <w:rPr>
          <w:b/>
          <w:sz w:val="28"/>
          <w:szCs w:val="28"/>
        </w:rPr>
      </w:pPr>
    </w:p>
    <w:p w:rsidR="00F2458F" w:rsidRPr="000F4F64" w:rsidRDefault="00347226" w:rsidP="00FC36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CAA </w:t>
      </w:r>
      <w:r w:rsidR="00D244FC" w:rsidRPr="000F4F64">
        <w:rPr>
          <w:sz w:val="24"/>
          <w:szCs w:val="24"/>
        </w:rPr>
        <w:t xml:space="preserve">è coordinato </w:t>
      </w:r>
      <w:r>
        <w:rPr>
          <w:sz w:val="24"/>
          <w:szCs w:val="24"/>
        </w:rPr>
        <w:t xml:space="preserve">da </w:t>
      </w:r>
      <w:r w:rsidR="004B48E6" w:rsidRPr="000F4F64">
        <w:rPr>
          <w:sz w:val="24"/>
          <w:szCs w:val="24"/>
        </w:rPr>
        <w:t>un Assessore ai servizi sociali scelto</w:t>
      </w:r>
      <w:r w:rsidR="001B2C51">
        <w:rPr>
          <w:sz w:val="24"/>
          <w:szCs w:val="24"/>
        </w:rPr>
        <w:t xml:space="preserve"> dal Coordinamento I</w:t>
      </w:r>
      <w:r>
        <w:rPr>
          <w:sz w:val="24"/>
          <w:szCs w:val="24"/>
        </w:rPr>
        <w:t>sti</w:t>
      </w:r>
      <w:r w:rsidR="001B2C51">
        <w:rPr>
          <w:sz w:val="24"/>
          <w:szCs w:val="24"/>
        </w:rPr>
        <w:t>tuzionale</w:t>
      </w:r>
      <w:r w:rsidR="00307DCD">
        <w:rPr>
          <w:sz w:val="24"/>
          <w:szCs w:val="24"/>
        </w:rPr>
        <w:t xml:space="preserve"> dell’</w:t>
      </w:r>
      <w:r>
        <w:rPr>
          <w:sz w:val="24"/>
          <w:szCs w:val="24"/>
        </w:rPr>
        <w:t>Ambito</w:t>
      </w:r>
      <w:r w:rsidR="004B48E6" w:rsidRPr="000F4F64">
        <w:rPr>
          <w:sz w:val="24"/>
          <w:szCs w:val="24"/>
        </w:rPr>
        <w:t xml:space="preserve"> </w:t>
      </w:r>
      <w:r w:rsidR="004B48E6" w:rsidRPr="007514FB">
        <w:rPr>
          <w:sz w:val="24"/>
          <w:szCs w:val="24"/>
          <w:highlight w:val="yellow"/>
        </w:rPr>
        <w:t>e da un responsabile del s</w:t>
      </w:r>
      <w:r w:rsidR="00307DCD" w:rsidRPr="007514FB">
        <w:rPr>
          <w:sz w:val="24"/>
          <w:szCs w:val="24"/>
          <w:highlight w:val="yellow"/>
        </w:rPr>
        <w:t xml:space="preserve">ervizio scelto tra i referenti </w:t>
      </w:r>
      <w:r w:rsidR="004B48E6" w:rsidRPr="007514FB">
        <w:rPr>
          <w:sz w:val="24"/>
          <w:szCs w:val="24"/>
          <w:highlight w:val="yellow"/>
        </w:rPr>
        <w:t>del servizio soci</w:t>
      </w:r>
      <w:r w:rsidR="004016FD" w:rsidRPr="007514FB">
        <w:rPr>
          <w:sz w:val="24"/>
          <w:szCs w:val="24"/>
          <w:highlight w:val="yellow"/>
        </w:rPr>
        <w:t>ale professionale presenti in o</w:t>
      </w:r>
      <w:r w:rsidR="004B48E6" w:rsidRPr="007514FB">
        <w:rPr>
          <w:sz w:val="24"/>
          <w:szCs w:val="24"/>
          <w:highlight w:val="yellow"/>
        </w:rPr>
        <w:t xml:space="preserve">gni comune </w:t>
      </w:r>
      <w:r w:rsidR="00CD1E27" w:rsidRPr="007514FB">
        <w:rPr>
          <w:sz w:val="24"/>
          <w:szCs w:val="24"/>
          <w:highlight w:val="yellow"/>
        </w:rPr>
        <w:t>con compiti decisionali, strategici, e di indirizzo</w:t>
      </w:r>
      <w:r w:rsidR="00D244FC" w:rsidRPr="000F4F64">
        <w:rPr>
          <w:sz w:val="24"/>
          <w:szCs w:val="24"/>
        </w:rPr>
        <w:t>.</w:t>
      </w:r>
    </w:p>
    <w:p w:rsidR="00582F41" w:rsidRDefault="00582F41" w:rsidP="00FC360A">
      <w:pPr>
        <w:spacing w:after="0"/>
        <w:jc w:val="center"/>
        <w:rPr>
          <w:b/>
          <w:sz w:val="28"/>
        </w:rPr>
      </w:pPr>
      <w:r>
        <w:rPr>
          <w:b/>
          <w:sz w:val="28"/>
        </w:rPr>
        <w:t>Art.3</w:t>
      </w:r>
    </w:p>
    <w:p w:rsidR="00347226" w:rsidRDefault="00582F41" w:rsidP="00FC360A">
      <w:pPr>
        <w:spacing w:after="0"/>
        <w:jc w:val="center"/>
        <w:rPr>
          <w:b/>
          <w:sz w:val="28"/>
          <w:szCs w:val="28"/>
        </w:rPr>
      </w:pPr>
      <w:r w:rsidRPr="009F3E63">
        <w:rPr>
          <w:b/>
          <w:sz w:val="28"/>
          <w:szCs w:val="28"/>
        </w:rPr>
        <w:t>Compiti degli operatori del Centro Affido di Ambito</w:t>
      </w:r>
    </w:p>
    <w:p w:rsidR="00AA1DD9" w:rsidRPr="009F3E63" w:rsidRDefault="00AA1DD9" w:rsidP="00FC360A">
      <w:pPr>
        <w:spacing w:after="0"/>
        <w:jc w:val="both"/>
        <w:rPr>
          <w:b/>
          <w:sz w:val="28"/>
          <w:szCs w:val="28"/>
        </w:rPr>
      </w:pPr>
    </w:p>
    <w:p w:rsidR="004016FD" w:rsidRPr="00804E45" w:rsidRDefault="00582F41" w:rsidP="00FC360A">
      <w:pPr>
        <w:jc w:val="both"/>
        <w:rPr>
          <w:sz w:val="24"/>
          <w:szCs w:val="24"/>
        </w:rPr>
      </w:pPr>
      <w:r w:rsidRPr="00804E45">
        <w:rPr>
          <w:sz w:val="24"/>
          <w:szCs w:val="24"/>
        </w:rPr>
        <w:t>Gli operatori del centro sono referenti circa</w:t>
      </w:r>
      <w:r w:rsidR="004016FD" w:rsidRPr="00804E45">
        <w:rPr>
          <w:sz w:val="24"/>
          <w:szCs w:val="24"/>
        </w:rPr>
        <w:t>:</w:t>
      </w:r>
    </w:p>
    <w:p w:rsidR="004016FD" w:rsidRPr="00224AD8" w:rsidRDefault="004016FD" w:rsidP="00FC360A">
      <w:pPr>
        <w:pStyle w:val="Paragrafoelenco"/>
        <w:numPr>
          <w:ilvl w:val="0"/>
          <w:numId w:val="12"/>
        </w:numPr>
        <w:jc w:val="both"/>
        <w:rPr>
          <w:sz w:val="24"/>
          <w:szCs w:val="24"/>
        </w:rPr>
      </w:pPr>
      <w:r w:rsidRPr="00224AD8">
        <w:rPr>
          <w:sz w:val="24"/>
          <w:szCs w:val="24"/>
        </w:rPr>
        <w:t>Primo incontro delle famiglie</w:t>
      </w:r>
      <w:r w:rsidR="00B13F9A" w:rsidRPr="00224AD8">
        <w:rPr>
          <w:sz w:val="24"/>
          <w:szCs w:val="24"/>
        </w:rPr>
        <w:t xml:space="preserve"> </w:t>
      </w:r>
      <w:r w:rsidR="00582F41" w:rsidRPr="00224AD8">
        <w:rPr>
          <w:sz w:val="24"/>
          <w:szCs w:val="24"/>
        </w:rPr>
        <w:t>e</w:t>
      </w:r>
      <w:r w:rsidR="00B13F9A" w:rsidRPr="00224AD8">
        <w:rPr>
          <w:sz w:val="24"/>
          <w:szCs w:val="24"/>
        </w:rPr>
        <w:t xml:space="preserve"> dei soggetti</w:t>
      </w:r>
      <w:r w:rsidR="00582F41" w:rsidRPr="00224AD8">
        <w:rPr>
          <w:sz w:val="24"/>
          <w:szCs w:val="24"/>
        </w:rPr>
        <w:t xml:space="preserve"> disponibili all’affido inviate loro dal servizio sociale comunale, dalle associazioni di volontariato o per accesso diretto</w:t>
      </w:r>
      <w:r w:rsidR="00224AD8" w:rsidRPr="00224AD8">
        <w:rPr>
          <w:sz w:val="24"/>
          <w:szCs w:val="24"/>
        </w:rPr>
        <w:t>. E’ previsto il rimborso spese per le famiglie o i soggetti disponibili all’affido che, provenienti dai comuni dell’ambit</w:t>
      </w:r>
      <w:r w:rsidR="00224AD8">
        <w:rPr>
          <w:sz w:val="24"/>
          <w:szCs w:val="24"/>
        </w:rPr>
        <w:t>o, si rivolgono al Centro Affido</w:t>
      </w:r>
      <w:r w:rsidR="00582F41" w:rsidRPr="00224AD8">
        <w:rPr>
          <w:sz w:val="24"/>
          <w:szCs w:val="24"/>
        </w:rPr>
        <w:t>;</w:t>
      </w:r>
    </w:p>
    <w:p w:rsidR="004016FD" w:rsidRPr="000C4E53" w:rsidRDefault="009F3E63" w:rsidP="00FC360A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Avvio</w:t>
      </w:r>
      <w:r w:rsidR="004016FD" w:rsidRPr="000C4E53">
        <w:rPr>
          <w:sz w:val="24"/>
          <w:szCs w:val="24"/>
        </w:rPr>
        <w:t xml:space="preserve"> </w:t>
      </w:r>
      <w:r w:rsidR="00582F41">
        <w:rPr>
          <w:sz w:val="24"/>
          <w:szCs w:val="24"/>
        </w:rPr>
        <w:t xml:space="preserve">dei soggetti disponibili all’affidamento </w:t>
      </w:r>
      <w:r>
        <w:rPr>
          <w:sz w:val="24"/>
          <w:szCs w:val="24"/>
        </w:rPr>
        <w:t>a</w:t>
      </w:r>
      <w:r w:rsidRPr="000C4E53">
        <w:rPr>
          <w:sz w:val="24"/>
          <w:szCs w:val="24"/>
        </w:rPr>
        <w:t>l percorso formativo</w:t>
      </w:r>
      <w:r>
        <w:rPr>
          <w:sz w:val="24"/>
          <w:szCs w:val="24"/>
        </w:rPr>
        <w:t xml:space="preserve"> all’affido predisposto dalla Equipe m</w:t>
      </w:r>
      <w:r w:rsidR="00D244FC" w:rsidRPr="000C4E53">
        <w:rPr>
          <w:sz w:val="24"/>
          <w:szCs w:val="24"/>
        </w:rPr>
        <w:t>ultidisciplinare integrata</w:t>
      </w:r>
      <w:r>
        <w:rPr>
          <w:sz w:val="24"/>
          <w:szCs w:val="24"/>
        </w:rPr>
        <w:t>.</w:t>
      </w:r>
      <w:r w:rsidR="00D244FC" w:rsidRPr="000C4E53">
        <w:rPr>
          <w:sz w:val="24"/>
          <w:szCs w:val="24"/>
        </w:rPr>
        <w:t xml:space="preserve"> </w:t>
      </w:r>
    </w:p>
    <w:p w:rsidR="004016FD" w:rsidRPr="000C4E53" w:rsidRDefault="00D244FC" w:rsidP="00FC360A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 w:rsidRPr="000C4E53">
        <w:rPr>
          <w:sz w:val="24"/>
          <w:szCs w:val="24"/>
        </w:rPr>
        <w:t xml:space="preserve">Creazione </w:t>
      </w:r>
      <w:r w:rsidR="009F3E63">
        <w:rPr>
          <w:sz w:val="24"/>
          <w:szCs w:val="24"/>
        </w:rPr>
        <w:t xml:space="preserve">e cura dell’elenco </w:t>
      </w:r>
      <w:r w:rsidR="004016FD" w:rsidRPr="000C4E53">
        <w:rPr>
          <w:sz w:val="24"/>
          <w:szCs w:val="24"/>
        </w:rPr>
        <w:t>d</w:t>
      </w:r>
      <w:r w:rsidR="009F3E63">
        <w:rPr>
          <w:sz w:val="24"/>
          <w:szCs w:val="24"/>
        </w:rPr>
        <w:t>i coloro che sono</w:t>
      </w:r>
      <w:r w:rsidRPr="000C4E53">
        <w:rPr>
          <w:sz w:val="24"/>
          <w:szCs w:val="24"/>
        </w:rPr>
        <w:t xml:space="preserve"> in possesso della idoneità all’affido</w:t>
      </w:r>
      <w:r w:rsidR="00B13F9A" w:rsidRPr="000C4E53">
        <w:rPr>
          <w:sz w:val="24"/>
          <w:szCs w:val="24"/>
        </w:rPr>
        <w:t xml:space="preserve"> successivamente allo svol</w:t>
      </w:r>
      <w:r w:rsidR="009F3E63">
        <w:rPr>
          <w:sz w:val="24"/>
          <w:szCs w:val="24"/>
        </w:rPr>
        <w:t>g</w:t>
      </w:r>
      <w:r w:rsidR="00240863">
        <w:rPr>
          <w:sz w:val="24"/>
          <w:szCs w:val="24"/>
        </w:rPr>
        <w:t xml:space="preserve">imento del corso di formazione </w:t>
      </w:r>
      <w:r w:rsidR="009F3E63">
        <w:rPr>
          <w:sz w:val="24"/>
          <w:szCs w:val="24"/>
        </w:rPr>
        <w:t>rilasciato alla fine dello stesso dalla Equipe multidisciplinare integrata.</w:t>
      </w:r>
    </w:p>
    <w:p w:rsidR="000C4E53" w:rsidRPr="000C4E53" w:rsidRDefault="009F3E63" w:rsidP="00FC360A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A32263" w:rsidRPr="000C4E53">
        <w:rPr>
          <w:sz w:val="24"/>
          <w:szCs w:val="24"/>
        </w:rPr>
        <w:t>ttivazion</w:t>
      </w:r>
      <w:r w:rsidR="00240863">
        <w:rPr>
          <w:sz w:val="24"/>
          <w:szCs w:val="24"/>
        </w:rPr>
        <w:t>e del P.A.F. predisposto dalla E</w:t>
      </w:r>
      <w:r w:rsidR="00A32263" w:rsidRPr="000C4E53">
        <w:rPr>
          <w:sz w:val="24"/>
          <w:szCs w:val="24"/>
        </w:rPr>
        <w:t xml:space="preserve">quipe multidisciplinare </w:t>
      </w:r>
      <w:r w:rsidR="000F4F64" w:rsidRPr="000C4E53">
        <w:rPr>
          <w:sz w:val="24"/>
          <w:szCs w:val="24"/>
        </w:rPr>
        <w:t>integrata</w:t>
      </w:r>
      <w:r w:rsidR="00A32263" w:rsidRPr="000C4E53">
        <w:rPr>
          <w:sz w:val="24"/>
          <w:szCs w:val="24"/>
        </w:rPr>
        <w:t xml:space="preserve"> </w:t>
      </w:r>
      <w:r w:rsidR="00B8160C" w:rsidRPr="000C4E53">
        <w:rPr>
          <w:sz w:val="24"/>
          <w:szCs w:val="24"/>
        </w:rPr>
        <w:t xml:space="preserve">e </w:t>
      </w:r>
      <w:r w:rsidR="00A32263" w:rsidRPr="000C4E53">
        <w:rPr>
          <w:sz w:val="24"/>
          <w:szCs w:val="24"/>
        </w:rPr>
        <w:t xml:space="preserve">recepito dall’autorità giudiziaria, nei casi </w:t>
      </w:r>
      <w:r w:rsidR="00B8160C" w:rsidRPr="000C4E53">
        <w:rPr>
          <w:sz w:val="24"/>
          <w:szCs w:val="24"/>
        </w:rPr>
        <w:t>previsti</w:t>
      </w:r>
      <w:r w:rsidR="00A32263" w:rsidRPr="000C4E53">
        <w:rPr>
          <w:sz w:val="24"/>
          <w:szCs w:val="24"/>
        </w:rPr>
        <w:t xml:space="preserve">, provvedendo </w:t>
      </w:r>
      <w:r w:rsidR="00B8160C" w:rsidRPr="000C4E53">
        <w:rPr>
          <w:sz w:val="24"/>
          <w:szCs w:val="24"/>
        </w:rPr>
        <w:t xml:space="preserve">in particolare </w:t>
      </w:r>
      <w:r w:rsidR="00A32263" w:rsidRPr="000C4E53">
        <w:rPr>
          <w:sz w:val="24"/>
          <w:szCs w:val="24"/>
        </w:rPr>
        <w:t>all’ a</w:t>
      </w:r>
      <w:r w:rsidR="004016FD" w:rsidRPr="000C4E53">
        <w:rPr>
          <w:sz w:val="24"/>
          <w:szCs w:val="24"/>
        </w:rPr>
        <w:t>bbinamento del min</w:t>
      </w:r>
      <w:r w:rsidR="000F4F64" w:rsidRPr="000C4E53">
        <w:rPr>
          <w:sz w:val="24"/>
          <w:szCs w:val="24"/>
        </w:rPr>
        <w:t>ore con la famiglia affidatari</w:t>
      </w:r>
      <w:r w:rsidR="00B8160C" w:rsidRPr="000C4E53">
        <w:rPr>
          <w:sz w:val="24"/>
          <w:szCs w:val="24"/>
        </w:rPr>
        <w:t>a</w:t>
      </w:r>
      <w:r w:rsidR="000C4E53" w:rsidRPr="000C4E53">
        <w:rPr>
          <w:sz w:val="24"/>
          <w:szCs w:val="24"/>
        </w:rPr>
        <w:t xml:space="preserve"> </w:t>
      </w:r>
      <w:r>
        <w:rPr>
          <w:sz w:val="24"/>
          <w:szCs w:val="24"/>
        </w:rPr>
        <w:t>presente negli elenchi dei soggetti idonei curando l’ingresso del min</w:t>
      </w:r>
      <w:r w:rsidR="00240863">
        <w:rPr>
          <w:sz w:val="24"/>
          <w:szCs w:val="24"/>
        </w:rPr>
        <w:t>ore nella famiglia affidataria con il servizio sociale locale.</w:t>
      </w:r>
    </w:p>
    <w:p w:rsidR="00804E45" w:rsidRDefault="009F3E63" w:rsidP="00FC360A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4016FD" w:rsidRPr="000C4E53">
        <w:rPr>
          <w:sz w:val="24"/>
          <w:szCs w:val="24"/>
        </w:rPr>
        <w:t>onitoraggio dell’accoglienza del minore</w:t>
      </w:r>
      <w:r>
        <w:rPr>
          <w:sz w:val="24"/>
          <w:szCs w:val="24"/>
        </w:rPr>
        <w:t xml:space="preserve"> presso la famiglia affidataria</w:t>
      </w:r>
      <w:r w:rsidR="00804E45">
        <w:rPr>
          <w:sz w:val="24"/>
          <w:szCs w:val="24"/>
        </w:rPr>
        <w:t>.</w:t>
      </w:r>
    </w:p>
    <w:p w:rsidR="004016FD" w:rsidRPr="000C4E53" w:rsidRDefault="00240863" w:rsidP="00FC360A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Proposta</w:t>
      </w:r>
      <w:r w:rsidR="00B13F9A" w:rsidRPr="000C4E53">
        <w:rPr>
          <w:sz w:val="24"/>
          <w:szCs w:val="24"/>
        </w:rPr>
        <w:t xml:space="preserve"> </w:t>
      </w:r>
      <w:r>
        <w:rPr>
          <w:sz w:val="24"/>
          <w:szCs w:val="24"/>
        </w:rPr>
        <w:t>alla E</w:t>
      </w:r>
      <w:r w:rsidR="00D244FC" w:rsidRPr="000C4E53">
        <w:rPr>
          <w:sz w:val="24"/>
          <w:szCs w:val="24"/>
        </w:rPr>
        <w:t>qu</w:t>
      </w:r>
      <w:r w:rsidR="003B5BF1">
        <w:rPr>
          <w:sz w:val="24"/>
          <w:szCs w:val="24"/>
        </w:rPr>
        <w:t>ipe multidisciplinare integrata</w:t>
      </w:r>
      <w:r w:rsidR="004016FD" w:rsidRPr="000C4E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 w:rsidR="004016FD" w:rsidRPr="000C4E53">
        <w:rPr>
          <w:sz w:val="24"/>
          <w:szCs w:val="24"/>
        </w:rPr>
        <w:t>eventuali modifiche</w:t>
      </w:r>
      <w:r w:rsidR="00B2721B" w:rsidRPr="000C4E53">
        <w:rPr>
          <w:sz w:val="24"/>
          <w:szCs w:val="24"/>
        </w:rPr>
        <w:t xml:space="preserve"> o interru</w:t>
      </w:r>
      <w:r w:rsidR="00891172" w:rsidRPr="000C4E53">
        <w:rPr>
          <w:sz w:val="24"/>
          <w:szCs w:val="24"/>
        </w:rPr>
        <w:t>zione</w:t>
      </w:r>
      <w:r w:rsidR="004016FD" w:rsidRPr="000C4E53">
        <w:rPr>
          <w:sz w:val="24"/>
          <w:szCs w:val="24"/>
        </w:rPr>
        <w:t xml:space="preserve"> del P.A.F. </w:t>
      </w:r>
      <w:r w:rsidR="00B13F9A" w:rsidRPr="000C4E53">
        <w:rPr>
          <w:sz w:val="24"/>
          <w:szCs w:val="24"/>
        </w:rPr>
        <w:t xml:space="preserve">in ragione </w:t>
      </w:r>
      <w:r w:rsidR="00D244FC" w:rsidRPr="000C4E53">
        <w:rPr>
          <w:sz w:val="24"/>
          <w:szCs w:val="24"/>
        </w:rPr>
        <w:t>della evoluzione</w:t>
      </w:r>
      <w:r w:rsidR="00FB6EAC">
        <w:rPr>
          <w:sz w:val="24"/>
          <w:szCs w:val="24"/>
        </w:rPr>
        <w:t xml:space="preserve"> </w:t>
      </w:r>
      <w:r w:rsidR="00B13F9A" w:rsidRPr="000C4E53">
        <w:rPr>
          <w:sz w:val="24"/>
          <w:szCs w:val="24"/>
        </w:rPr>
        <w:t>dell’</w:t>
      </w:r>
      <w:r w:rsidR="00B2721B" w:rsidRPr="000C4E53">
        <w:rPr>
          <w:sz w:val="24"/>
          <w:szCs w:val="24"/>
        </w:rPr>
        <w:t>affido</w:t>
      </w:r>
      <w:r w:rsidR="00B13F9A" w:rsidRPr="000C4E53">
        <w:rPr>
          <w:sz w:val="24"/>
          <w:szCs w:val="24"/>
        </w:rPr>
        <w:t>.</w:t>
      </w:r>
    </w:p>
    <w:p w:rsidR="00B13F9A" w:rsidRPr="000C4E53" w:rsidRDefault="00B13F9A" w:rsidP="00FC360A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 w:rsidRPr="000C4E53">
        <w:rPr>
          <w:sz w:val="24"/>
          <w:szCs w:val="24"/>
        </w:rPr>
        <w:t>Modifica, in caso di problem</w:t>
      </w:r>
      <w:r w:rsidR="009F3E63">
        <w:rPr>
          <w:sz w:val="24"/>
          <w:szCs w:val="24"/>
        </w:rPr>
        <w:t>i nell’accoglienza</w:t>
      </w:r>
      <w:r w:rsidR="00240863">
        <w:rPr>
          <w:sz w:val="24"/>
          <w:szCs w:val="24"/>
        </w:rPr>
        <w:t xml:space="preserve"> del minore presso la famiglia affidataria</w:t>
      </w:r>
      <w:r w:rsidR="000F4F64" w:rsidRPr="000C4E53">
        <w:rPr>
          <w:sz w:val="24"/>
          <w:szCs w:val="24"/>
        </w:rPr>
        <w:t>,</w:t>
      </w:r>
      <w:r w:rsidR="00307DCD">
        <w:rPr>
          <w:sz w:val="24"/>
          <w:szCs w:val="24"/>
        </w:rPr>
        <w:t xml:space="preserve"> </w:t>
      </w:r>
      <w:r w:rsidR="00240863">
        <w:rPr>
          <w:sz w:val="24"/>
          <w:szCs w:val="24"/>
        </w:rPr>
        <w:t>del</w:t>
      </w:r>
      <w:r w:rsidRPr="000C4E53">
        <w:rPr>
          <w:sz w:val="24"/>
          <w:szCs w:val="24"/>
        </w:rPr>
        <w:t>l’abbinam</w:t>
      </w:r>
      <w:r w:rsidR="00D244FC" w:rsidRPr="000C4E53">
        <w:rPr>
          <w:sz w:val="24"/>
          <w:szCs w:val="24"/>
        </w:rPr>
        <w:t>ento soggetto affidatario/minore</w:t>
      </w:r>
      <w:r w:rsidRPr="000C4E53">
        <w:rPr>
          <w:sz w:val="24"/>
          <w:szCs w:val="24"/>
        </w:rPr>
        <w:t xml:space="preserve"> </w:t>
      </w:r>
      <w:r w:rsidR="00723BEF" w:rsidRPr="000C4E53">
        <w:rPr>
          <w:sz w:val="24"/>
          <w:szCs w:val="24"/>
        </w:rPr>
        <w:t>sentita</w:t>
      </w:r>
      <w:r w:rsidR="00240863">
        <w:rPr>
          <w:sz w:val="24"/>
          <w:szCs w:val="24"/>
        </w:rPr>
        <w:t xml:space="preserve"> la equipe multidisciplinare</w:t>
      </w:r>
      <w:r w:rsidR="000F4F64" w:rsidRPr="000C4E53">
        <w:rPr>
          <w:sz w:val="24"/>
          <w:szCs w:val="24"/>
        </w:rPr>
        <w:t>.</w:t>
      </w:r>
    </w:p>
    <w:p w:rsidR="004016FD" w:rsidRDefault="004016FD" w:rsidP="00FC360A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 w:rsidRPr="000C4E53">
        <w:rPr>
          <w:sz w:val="24"/>
          <w:szCs w:val="24"/>
        </w:rPr>
        <w:lastRenderedPageBreak/>
        <w:t>Prom</w:t>
      </w:r>
      <w:r w:rsidR="00D244FC" w:rsidRPr="000C4E53">
        <w:rPr>
          <w:sz w:val="24"/>
          <w:szCs w:val="24"/>
        </w:rPr>
        <w:t>ozione della</w:t>
      </w:r>
      <w:r w:rsidRPr="000C4E53">
        <w:rPr>
          <w:sz w:val="24"/>
          <w:szCs w:val="24"/>
        </w:rPr>
        <w:t xml:space="preserve"> rete di famiglie a sostegno de</w:t>
      </w:r>
      <w:r w:rsidR="00CD1E27" w:rsidRPr="000C4E53">
        <w:rPr>
          <w:sz w:val="24"/>
          <w:szCs w:val="24"/>
        </w:rPr>
        <w:t xml:space="preserve">gli affidamenti </w:t>
      </w:r>
      <w:r w:rsidR="00D244FC" w:rsidRPr="000C4E53">
        <w:rPr>
          <w:sz w:val="24"/>
          <w:szCs w:val="24"/>
        </w:rPr>
        <w:t>insieme alle</w:t>
      </w:r>
      <w:r w:rsidR="00240863">
        <w:rPr>
          <w:sz w:val="24"/>
          <w:szCs w:val="24"/>
        </w:rPr>
        <w:t xml:space="preserve"> A</w:t>
      </w:r>
      <w:r w:rsidRPr="000C4E53">
        <w:rPr>
          <w:sz w:val="24"/>
          <w:szCs w:val="24"/>
        </w:rPr>
        <w:t>ssociazioni di famiglie affidatarie</w:t>
      </w:r>
      <w:r w:rsidR="00CD1E27" w:rsidRPr="000C4E53">
        <w:rPr>
          <w:sz w:val="24"/>
          <w:szCs w:val="24"/>
        </w:rPr>
        <w:t xml:space="preserve"> operanti sul territorio</w:t>
      </w:r>
      <w:r w:rsidRPr="000C4E53">
        <w:rPr>
          <w:sz w:val="24"/>
          <w:szCs w:val="24"/>
        </w:rPr>
        <w:t>.</w:t>
      </w:r>
    </w:p>
    <w:p w:rsidR="00240863" w:rsidRPr="000C4E53" w:rsidRDefault="00240863" w:rsidP="00FC360A">
      <w:pPr>
        <w:pStyle w:val="Paragrafoelenco"/>
        <w:jc w:val="both"/>
        <w:rPr>
          <w:sz w:val="24"/>
          <w:szCs w:val="24"/>
        </w:rPr>
      </w:pPr>
    </w:p>
    <w:p w:rsidR="009F3E63" w:rsidRDefault="009F3E63" w:rsidP="00FC360A">
      <w:pPr>
        <w:spacing w:after="0"/>
        <w:jc w:val="center"/>
        <w:rPr>
          <w:b/>
          <w:sz w:val="28"/>
        </w:rPr>
      </w:pPr>
      <w:r>
        <w:rPr>
          <w:b/>
          <w:sz w:val="28"/>
        </w:rPr>
        <w:t>Art.4</w:t>
      </w:r>
    </w:p>
    <w:p w:rsidR="009F3E63" w:rsidRDefault="00E75513" w:rsidP="00FC360A">
      <w:pPr>
        <w:spacing w:after="0"/>
        <w:jc w:val="center"/>
        <w:rPr>
          <w:b/>
          <w:sz w:val="28"/>
        </w:rPr>
      </w:pPr>
      <w:r>
        <w:rPr>
          <w:b/>
          <w:sz w:val="28"/>
        </w:rPr>
        <w:t>L’E</w:t>
      </w:r>
      <w:r w:rsidR="004016FD" w:rsidRPr="000F4F64">
        <w:rPr>
          <w:b/>
          <w:sz w:val="28"/>
        </w:rPr>
        <w:t xml:space="preserve">quipe </w:t>
      </w:r>
      <w:r w:rsidR="00CD1E27" w:rsidRPr="000F4F64">
        <w:rPr>
          <w:b/>
          <w:sz w:val="28"/>
        </w:rPr>
        <w:t xml:space="preserve">multidisciplinare </w:t>
      </w:r>
      <w:r w:rsidR="004016FD" w:rsidRPr="000F4F64">
        <w:rPr>
          <w:b/>
          <w:sz w:val="28"/>
        </w:rPr>
        <w:t>integrata</w:t>
      </w:r>
    </w:p>
    <w:p w:rsidR="00AA1DD9" w:rsidRDefault="00AA1DD9" w:rsidP="00FC360A">
      <w:pPr>
        <w:spacing w:after="0"/>
        <w:jc w:val="center"/>
        <w:rPr>
          <w:sz w:val="28"/>
        </w:rPr>
      </w:pPr>
    </w:p>
    <w:p w:rsidR="004016FD" w:rsidRPr="000C4E53" w:rsidRDefault="009F3E63" w:rsidP="00FC360A">
      <w:pPr>
        <w:jc w:val="both"/>
        <w:rPr>
          <w:sz w:val="24"/>
          <w:szCs w:val="24"/>
        </w:rPr>
      </w:pPr>
      <w:r>
        <w:rPr>
          <w:sz w:val="24"/>
          <w:szCs w:val="24"/>
        </w:rPr>
        <w:t>Gli operatori della Equipe multi</w:t>
      </w:r>
      <w:r w:rsidR="003B5BF1">
        <w:rPr>
          <w:sz w:val="24"/>
          <w:szCs w:val="24"/>
        </w:rPr>
        <w:t>di</w:t>
      </w:r>
      <w:r>
        <w:rPr>
          <w:sz w:val="24"/>
          <w:szCs w:val="24"/>
        </w:rPr>
        <w:t xml:space="preserve">sciplinare integrata </w:t>
      </w:r>
      <w:r w:rsidR="00804E45">
        <w:rPr>
          <w:sz w:val="24"/>
          <w:szCs w:val="24"/>
        </w:rPr>
        <w:t xml:space="preserve">nominata </w:t>
      </w:r>
      <w:r w:rsidR="00224AD8">
        <w:rPr>
          <w:sz w:val="24"/>
          <w:szCs w:val="24"/>
        </w:rPr>
        <w:t xml:space="preserve">con protocollo di intesa </w:t>
      </w:r>
      <w:r w:rsidR="00804E45">
        <w:rPr>
          <w:sz w:val="24"/>
          <w:szCs w:val="24"/>
        </w:rPr>
        <w:t>sot</w:t>
      </w:r>
      <w:r w:rsidR="00C8409B">
        <w:rPr>
          <w:sz w:val="24"/>
          <w:szCs w:val="24"/>
        </w:rPr>
        <w:t>toscritto da</w:t>
      </w:r>
      <w:r w:rsidR="003B5BF1">
        <w:rPr>
          <w:sz w:val="24"/>
          <w:szCs w:val="24"/>
        </w:rPr>
        <w:t xml:space="preserve"> </w:t>
      </w:r>
      <w:r w:rsidR="00224AD8">
        <w:rPr>
          <w:sz w:val="24"/>
          <w:szCs w:val="24"/>
        </w:rPr>
        <w:t>ASL\Ambito di Troia provvede a</w:t>
      </w:r>
      <w:r w:rsidR="004016FD" w:rsidRPr="000C4E53">
        <w:rPr>
          <w:sz w:val="24"/>
          <w:szCs w:val="24"/>
        </w:rPr>
        <w:t>:</w:t>
      </w:r>
    </w:p>
    <w:p w:rsidR="00224AD8" w:rsidRPr="00804E45" w:rsidRDefault="004016FD" w:rsidP="00FC360A">
      <w:pPr>
        <w:pStyle w:val="Paragrafoelenco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0C4E53">
        <w:rPr>
          <w:sz w:val="24"/>
          <w:szCs w:val="24"/>
        </w:rPr>
        <w:t>Redigere</w:t>
      </w:r>
      <w:r w:rsidR="00891172" w:rsidRPr="000C4E53">
        <w:rPr>
          <w:sz w:val="24"/>
          <w:szCs w:val="24"/>
        </w:rPr>
        <w:t>/modificare/integrare</w:t>
      </w:r>
      <w:r w:rsidR="00224AD8">
        <w:rPr>
          <w:sz w:val="24"/>
          <w:szCs w:val="24"/>
        </w:rPr>
        <w:t xml:space="preserve"> il P</w:t>
      </w:r>
      <w:r w:rsidR="003B5BF1">
        <w:rPr>
          <w:sz w:val="24"/>
          <w:szCs w:val="24"/>
        </w:rPr>
        <w:t xml:space="preserve">rogetto di </w:t>
      </w:r>
      <w:r w:rsidR="00224AD8">
        <w:rPr>
          <w:sz w:val="24"/>
          <w:szCs w:val="24"/>
        </w:rPr>
        <w:t>Affido Familiare</w:t>
      </w:r>
      <w:r w:rsidRPr="000C4E53">
        <w:rPr>
          <w:sz w:val="24"/>
          <w:szCs w:val="24"/>
        </w:rPr>
        <w:t xml:space="preserve"> (P.A.F.)</w:t>
      </w:r>
      <w:r w:rsidR="00224AD8">
        <w:rPr>
          <w:sz w:val="24"/>
          <w:szCs w:val="24"/>
        </w:rPr>
        <w:t xml:space="preserve"> </w:t>
      </w:r>
      <w:r w:rsidR="00804E45">
        <w:rPr>
          <w:sz w:val="24"/>
          <w:szCs w:val="24"/>
        </w:rPr>
        <w:t xml:space="preserve">in collaborazione con </w:t>
      </w:r>
      <w:r w:rsidR="00224AD8">
        <w:rPr>
          <w:sz w:val="24"/>
          <w:szCs w:val="24"/>
        </w:rPr>
        <w:t xml:space="preserve">l’Assistente sociale comunale. </w:t>
      </w:r>
    </w:p>
    <w:p w:rsidR="00891172" w:rsidRPr="000F4F64" w:rsidRDefault="004016FD" w:rsidP="00FC360A">
      <w:pPr>
        <w:pStyle w:val="Paragrafoelenco"/>
        <w:numPr>
          <w:ilvl w:val="0"/>
          <w:numId w:val="15"/>
        </w:numPr>
        <w:spacing w:after="0"/>
        <w:jc w:val="both"/>
      </w:pPr>
      <w:r w:rsidRPr="000C4E53">
        <w:rPr>
          <w:sz w:val="24"/>
          <w:szCs w:val="24"/>
        </w:rPr>
        <w:t>Organizzare ed espletare i corsi di formazione per</w:t>
      </w:r>
      <w:r w:rsidR="00B91FBA" w:rsidRPr="000C4E53">
        <w:rPr>
          <w:sz w:val="24"/>
          <w:szCs w:val="24"/>
        </w:rPr>
        <w:t xml:space="preserve"> gli</w:t>
      </w:r>
      <w:r w:rsidRPr="000C4E53">
        <w:rPr>
          <w:sz w:val="24"/>
          <w:szCs w:val="24"/>
        </w:rPr>
        <w:t xml:space="preserve"> </w:t>
      </w:r>
      <w:r w:rsidR="00224AD8">
        <w:rPr>
          <w:sz w:val="24"/>
          <w:szCs w:val="24"/>
        </w:rPr>
        <w:t xml:space="preserve">aspiranti </w:t>
      </w:r>
      <w:r w:rsidRPr="000C4E53">
        <w:rPr>
          <w:sz w:val="24"/>
          <w:szCs w:val="24"/>
        </w:rPr>
        <w:t>affidatari</w:t>
      </w:r>
      <w:r w:rsidR="00EA78CE" w:rsidRPr="000C4E53">
        <w:rPr>
          <w:sz w:val="24"/>
          <w:szCs w:val="24"/>
        </w:rPr>
        <w:t xml:space="preserve"> </w:t>
      </w:r>
      <w:r w:rsidR="00224AD8">
        <w:rPr>
          <w:sz w:val="24"/>
          <w:szCs w:val="24"/>
        </w:rPr>
        <w:t xml:space="preserve">rilasciando al termine degli stessi l’attestato di idoneità per l’inserimento negli elenchi dei soggetti idonei all’affido. </w:t>
      </w:r>
    </w:p>
    <w:p w:rsidR="004016FD" w:rsidRPr="000F4F64" w:rsidRDefault="004016FD" w:rsidP="00FC360A">
      <w:pPr>
        <w:jc w:val="both"/>
      </w:pPr>
    </w:p>
    <w:p w:rsidR="00224AD8" w:rsidRPr="00224AD8" w:rsidRDefault="00224AD8" w:rsidP="00FC360A">
      <w:pPr>
        <w:spacing w:after="0"/>
        <w:jc w:val="center"/>
        <w:rPr>
          <w:b/>
          <w:sz w:val="28"/>
          <w:szCs w:val="28"/>
        </w:rPr>
      </w:pPr>
      <w:r w:rsidRPr="00224AD8">
        <w:rPr>
          <w:b/>
          <w:sz w:val="28"/>
          <w:szCs w:val="28"/>
        </w:rPr>
        <w:t>Art.5</w:t>
      </w:r>
    </w:p>
    <w:p w:rsidR="00224AD8" w:rsidRDefault="001D39A6" w:rsidP="00FC360A">
      <w:pPr>
        <w:spacing w:after="0"/>
        <w:jc w:val="center"/>
        <w:rPr>
          <w:b/>
          <w:sz w:val="28"/>
          <w:szCs w:val="28"/>
        </w:rPr>
      </w:pPr>
      <w:r w:rsidRPr="00224AD8">
        <w:rPr>
          <w:b/>
          <w:sz w:val="28"/>
          <w:szCs w:val="28"/>
        </w:rPr>
        <w:t>Servizi</w:t>
      </w:r>
      <w:r w:rsidR="00B959C1" w:rsidRPr="00224AD8">
        <w:rPr>
          <w:b/>
          <w:sz w:val="28"/>
          <w:szCs w:val="28"/>
        </w:rPr>
        <w:t>o Sociale comunale</w:t>
      </w:r>
    </w:p>
    <w:p w:rsidR="00AA1DD9" w:rsidRDefault="00AA1DD9" w:rsidP="00FC360A">
      <w:pPr>
        <w:spacing w:after="0"/>
        <w:jc w:val="both"/>
        <w:rPr>
          <w:b/>
          <w:sz w:val="28"/>
          <w:szCs w:val="28"/>
        </w:rPr>
      </w:pPr>
    </w:p>
    <w:p w:rsidR="00736DFB" w:rsidRDefault="00224AD8" w:rsidP="00FC36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L’Assistente sociale comunale </w:t>
      </w:r>
      <w:r w:rsidR="00C833CA">
        <w:rPr>
          <w:sz w:val="24"/>
          <w:szCs w:val="24"/>
        </w:rPr>
        <w:t>è l’</w:t>
      </w:r>
      <w:r w:rsidR="00C8409B">
        <w:rPr>
          <w:sz w:val="24"/>
          <w:szCs w:val="24"/>
        </w:rPr>
        <w:t xml:space="preserve">operatore sociale </w:t>
      </w:r>
      <w:r w:rsidR="00C833CA">
        <w:rPr>
          <w:sz w:val="24"/>
          <w:szCs w:val="24"/>
        </w:rPr>
        <w:t xml:space="preserve">in grado di </w:t>
      </w:r>
      <w:r w:rsidR="00C8409B">
        <w:rPr>
          <w:sz w:val="24"/>
          <w:szCs w:val="24"/>
        </w:rPr>
        <w:t xml:space="preserve">evidenziare </w:t>
      </w:r>
      <w:r w:rsidR="00C833CA">
        <w:rPr>
          <w:sz w:val="24"/>
          <w:szCs w:val="24"/>
        </w:rPr>
        <w:t xml:space="preserve">le difficoltà </w:t>
      </w:r>
      <w:r w:rsidR="00C8409B">
        <w:rPr>
          <w:sz w:val="24"/>
          <w:szCs w:val="24"/>
        </w:rPr>
        <w:t>familiari</w:t>
      </w:r>
      <w:r w:rsidR="00C833CA">
        <w:rPr>
          <w:sz w:val="24"/>
          <w:szCs w:val="24"/>
        </w:rPr>
        <w:t xml:space="preserve"> che possono influire sul</w:t>
      </w:r>
      <w:r w:rsidR="00C8409B">
        <w:rPr>
          <w:sz w:val="24"/>
          <w:szCs w:val="24"/>
        </w:rPr>
        <w:t>la</w:t>
      </w:r>
      <w:r w:rsidR="00C833CA">
        <w:rPr>
          <w:sz w:val="24"/>
          <w:szCs w:val="24"/>
        </w:rPr>
        <w:t xml:space="preserve"> normale crescita dei minori presenti nel nucleo familiare. </w:t>
      </w:r>
    </w:p>
    <w:p w:rsidR="00C833CA" w:rsidRDefault="00C833CA" w:rsidP="00FC360A">
      <w:pPr>
        <w:jc w:val="both"/>
        <w:rPr>
          <w:sz w:val="24"/>
          <w:szCs w:val="24"/>
        </w:rPr>
      </w:pPr>
      <w:r>
        <w:rPr>
          <w:sz w:val="24"/>
          <w:szCs w:val="24"/>
        </w:rPr>
        <w:t>Pertanto:</w:t>
      </w:r>
    </w:p>
    <w:p w:rsidR="001D39A6" w:rsidRPr="00C8409B" w:rsidRDefault="00891172" w:rsidP="00FC360A">
      <w:pPr>
        <w:pStyle w:val="Paragrafoelenco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C8409B">
        <w:rPr>
          <w:sz w:val="24"/>
          <w:szCs w:val="24"/>
        </w:rPr>
        <w:t>Invia segnalazione/</w:t>
      </w:r>
      <w:r w:rsidR="001D39A6" w:rsidRPr="00C8409B">
        <w:rPr>
          <w:sz w:val="24"/>
          <w:szCs w:val="24"/>
        </w:rPr>
        <w:t xml:space="preserve">relazione </w:t>
      </w:r>
      <w:r w:rsidRPr="00C8409B">
        <w:rPr>
          <w:sz w:val="24"/>
          <w:szCs w:val="24"/>
        </w:rPr>
        <w:t>del</w:t>
      </w:r>
      <w:r w:rsidR="00B959C1" w:rsidRPr="00C8409B">
        <w:rPr>
          <w:sz w:val="24"/>
          <w:szCs w:val="24"/>
        </w:rPr>
        <w:t xml:space="preserve"> nucleo familiare a rischio </w:t>
      </w:r>
      <w:r w:rsidRPr="00C8409B">
        <w:rPr>
          <w:sz w:val="24"/>
          <w:szCs w:val="24"/>
        </w:rPr>
        <w:t>con la proposta</w:t>
      </w:r>
      <w:r w:rsidR="00A32263" w:rsidRPr="00C8409B">
        <w:rPr>
          <w:sz w:val="24"/>
          <w:szCs w:val="24"/>
        </w:rPr>
        <w:t xml:space="preserve"> motivata</w:t>
      </w:r>
      <w:r w:rsidR="001D39A6" w:rsidRPr="00C8409B">
        <w:rPr>
          <w:sz w:val="24"/>
          <w:szCs w:val="24"/>
        </w:rPr>
        <w:t xml:space="preserve"> di </w:t>
      </w:r>
      <w:r w:rsidRPr="00C8409B">
        <w:rPr>
          <w:sz w:val="24"/>
          <w:szCs w:val="24"/>
        </w:rPr>
        <w:t xml:space="preserve">attivare </w:t>
      </w:r>
      <w:r w:rsidR="001D39A6" w:rsidRPr="00C8409B">
        <w:rPr>
          <w:sz w:val="24"/>
          <w:szCs w:val="24"/>
        </w:rPr>
        <w:t>un progetto di affido</w:t>
      </w:r>
      <w:r w:rsidR="003B5BF1">
        <w:rPr>
          <w:sz w:val="24"/>
          <w:szCs w:val="24"/>
        </w:rPr>
        <w:t xml:space="preserve"> familiare</w:t>
      </w:r>
      <w:r w:rsidR="00A32263" w:rsidRPr="00C8409B">
        <w:rPr>
          <w:sz w:val="24"/>
          <w:szCs w:val="24"/>
        </w:rPr>
        <w:t xml:space="preserve"> alla E</w:t>
      </w:r>
      <w:r w:rsidR="001D39A6" w:rsidRPr="00C8409B">
        <w:rPr>
          <w:sz w:val="24"/>
          <w:szCs w:val="24"/>
        </w:rPr>
        <w:t>quipe multi</w:t>
      </w:r>
      <w:r w:rsidR="003B5BF1">
        <w:rPr>
          <w:sz w:val="24"/>
          <w:szCs w:val="24"/>
        </w:rPr>
        <w:t>di</w:t>
      </w:r>
      <w:r w:rsidR="001D39A6" w:rsidRPr="00C8409B">
        <w:rPr>
          <w:sz w:val="24"/>
          <w:szCs w:val="24"/>
        </w:rPr>
        <w:t>sciplinare</w:t>
      </w:r>
      <w:r w:rsidR="00B959C1" w:rsidRPr="00C8409B">
        <w:rPr>
          <w:sz w:val="24"/>
          <w:szCs w:val="24"/>
        </w:rPr>
        <w:t xml:space="preserve"> integrata </w:t>
      </w:r>
      <w:r w:rsidR="001D39A6" w:rsidRPr="00C8409B">
        <w:rPr>
          <w:sz w:val="24"/>
          <w:szCs w:val="24"/>
        </w:rPr>
        <w:t>e</w:t>
      </w:r>
      <w:r w:rsidR="00C833CA" w:rsidRPr="00C8409B">
        <w:rPr>
          <w:sz w:val="24"/>
          <w:szCs w:val="24"/>
        </w:rPr>
        <w:t xml:space="preserve"> </w:t>
      </w:r>
      <w:r w:rsidR="00F44439" w:rsidRPr="00C8409B">
        <w:rPr>
          <w:sz w:val="24"/>
          <w:szCs w:val="24"/>
        </w:rPr>
        <w:t xml:space="preserve">con essa </w:t>
      </w:r>
      <w:r w:rsidR="001D39A6" w:rsidRPr="00C8409B">
        <w:rPr>
          <w:sz w:val="24"/>
          <w:szCs w:val="24"/>
        </w:rPr>
        <w:t>elabora il</w:t>
      </w:r>
      <w:r w:rsidR="003B5BF1">
        <w:rPr>
          <w:sz w:val="24"/>
          <w:szCs w:val="24"/>
        </w:rPr>
        <w:t xml:space="preserve"> Progetto</w:t>
      </w:r>
      <w:r w:rsidR="00C8409B" w:rsidRPr="00C8409B">
        <w:rPr>
          <w:sz w:val="24"/>
          <w:szCs w:val="24"/>
        </w:rPr>
        <w:t xml:space="preserve"> di Affido</w:t>
      </w:r>
      <w:r w:rsidR="00F44439" w:rsidRPr="00C8409B">
        <w:rPr>
          <w:sz w:val="24"/>
          <w:szCs w:val="24"/>
        </w:rPr>
        <w:t xml:space="preserve"> Familiare (</w:t>
      </w:r>
      <w:r w:rsidR="001D39A6" w:rsidRPr="00C8409B">
        <w:rPr>
          <w:sz w:val="24"/>
          <w:szCs w:val="24"/>
        </w:rPr>
        <w:t>P.A.F.</w:t>
      </w:r>
      <w:r w:rsidR="00F44439" w:rsidRPr="00C8409B">
        <w:rPr>
          <w:sz w:val="24"/>
          <w:szCs w:val="24"/>
        </w:rPr>
        <w:t>).</w:t>
      </w:r>
    </w:p>
    <w:p w:rsidR="001D39A6" w:rsidRPr="00C8409B" w:rsidRDefault="00B959C1" w:rsidP="00FC360A">
      <w:pPr>
        <w:pStyle w:val="Paragrafoelenco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C8409B">
        <w:rPr>
          <w:sz w:val="24"/>
          <w:szCs w:val="24"/>
        </w:rPr>
        <w:t xml:space="preserve">Invia tutti coloro che si dichiarano </w:t>
      </w:r>
      <w:r w:rsidR="001D39A6" w:rsidRPr="00C8409B">
        <w:rPr>
          <w:sz w:val="24"/>
          <w:szCs w:val="24"/>
        </w:rPr>
        <w:t xml:space="preserve">disponibili all’affido </w:t>
      </w:r>
      <w:r w:rsidR="00C8409B" w:rsidRPr="00C8409B">
        <w:rPr>
          <w:sz w:val="24"/>
          <w:szCs w:val="24"/>
        </w:rPr>
        <w:t>al Centro Affido</w:t>
      </w:r>
      <w:r w:rsidR="00F44439" w:rsidRPr="00C8409B">
        <w:rPr>
          <w:sz w:val="24"/>
          <w:szCs w:val="24"/>
        </w:rPr>
        <w:t xml:space="preserve"> </w:t>
      </w:r>
      <w:r w:rsidR="00C833CA" w:rsidRPr="00C8409B">
        <w:rPr>
          <w:sz w:val="24"/>
          <w:szCs w:val="24"/>
        </w:rPr>
        <w:t>per</w:t>
      </w:r>
      <w:r w:rsidRPr="00C8409B">
        <w:rPr>
          <w:sz w:val="24"/>
          <w:szCs w:val="24"/>
        </w:rPr>
        <w:t xml:space="preserve"> il</w:t>
      </w:r>
      <w:r w:rsidR="001D39A6" w:rsidRPr="00C8409B">
        <w:rPr>
          <w:sz w:val="24"/>
          <w:szCs w:val="24"/>
        </w:rPr>
        <w:t xml:space="preserve"> per</w:t>
      </w:r>
      <w:r w:rsidR="00C833CA" w:rsidRPr="00C8409B">
        <w:rPr>
          <w:sz w:val="24"/>
          <w:szCs w:val="24"/>
        </w:rPr>
        <w:t>corso di screening e formazione all’affido.</w:t>
      </w:r>
    </w:p>
    <w:p w:rsidR="00C833CA" w:rsidRPr="00C8409B" w:rsidRDefault="00C833CA" w:rsidP="00FC360A">
      <w:pPr>
        <w:pStyle w:val="Paragrafoelenco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C8409B">
        <w:rPr>
          <w:sz w:val="24"/>
          <w:szCs w:val="24"/>
        </w:rPr>
        <w:t>Invia il P.A.F. all’autorità giudiziaria per l’emissione del provvedimento cautelare da parte del Tribunale per i Minorenni o per la esecutività del progetto di affido al</w:t>
      </w:r>
      <w:r w:rsidR="00C8409B" w:rsidRPr="00C8409B">
        <w:rPr>
          <w:sz w:val="24"/>
          <w:szCs w:val="24"/>
        </w:rPr>
        <w:t xml:space="preserve"> </w:t>
      </w:r>
      <w:r w:rsidRPr="00C8409B">
        <w:rPr>
          <w:sz w:val="24"/>
          <w:szCs w:val="24"/>
        </w:rPr>
        <w:t>Giudice Tutelare</w:t>
      </w:r>
      <w:r w:rsidR="00C8409B" w:rsidRPr="00C8409B">
        <w:rPr>
          <w:sz w:val="24"/>
          <w:szCs w:val="24"/>
        </w:rPr>
        <w:t>.</w:t>
      </w:r>
      <w:r w:rsidRPr="00C8409B">
        <w:rPr>
          <w:sz w:val="24"/>
          <w:szCs w:val="24"/>
        </w:rPr>
        <w:t xml:space="preserve"> </w:t>
      </w:r>
    </w:p>
    <w:p w:rsidR="00C833CA" w:rsidRPr="00C8409B" w:rsidRDefault="00C833CA" w:rsidP="00FC360A">
      <w:pPr>
        <w:pStyle w:val="Paragrafoelenco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C8409B">
        <w:rPr>
          <w:sz w:val="24"/>
          <w:szCs w:val="24"/>
        </w:rPr>
        <w:t>Attiva il</w:t>
      </w:r>
      <w:r w:rsidR="000C4E53" w:rsidRPr="00C8409B">
        <w:rPr>
          <w:sz w:val="24"/>
          <w:szCs w:val="24"/>
        </w:rPr>
        <w:t xml:space="preserve"> P.A.F. predisposto </w:t>
      </w:r>
      <w:r w:rsidRPr="00C8409B">
        <w:rPr>
          <w:sz w:val="24"/>
          <w:szCs w:val="24"/>
        </w:rPr>
        <w:t>insieme all’</w:t>
      </w:r>
      <w:r w:rsidR="000C4E53" w:rsidRPr="00C8409B">
        <w:rPr>
          <w:sz w:val="24"/>
          <w:szCs w:val="24"/>
        </w:rPr>
        <w:t xml:space="preserve"> Equipe multidisciplinare,</w:t>
      </w:r>
      <w:r w:rsidR="00A32263" w:rsidRPr="00C8409B">
        <w:rPr>
          <w:sz w:val="24"/>
          <w:szCs w:val="24"/>
        </w:rPr>
        <w:t xml:space="preserve"> recepito dall’autorità giudiziaria, nei casi </w:t>
      </w:r>
      <w:r w:rsidR="000C4E53" w:rsidRPr="00C8409B">
        <w:rPr>
          <w:sz w:val="24"/>
          <w:szCs w:val="24"/>
        </w:rPr>
        <w:t>previsti</w:t>
      </w:r>
      <w:r w:rsidR="00A32263" w:rsidRPr="00C8409B">
        <w:rPr>
          <w:sz w:val="24"/>
          <w:szCs w:val="24"/>
        </w:rPr>
        <w:t xml:space="preserve">, riguardo gli interventi a favore </w:t>
      </w:r>
      <w:r w:rsidR="00B2721B" w:rsidRPr="00C8409B">
        <w:rPr>
          <w:sz w:val="24"/>
          <w:szCs w:val="24"/>
        </w:rPr>
        <w:t>della famiglia di origine del minore in affido</w:t>
      </w:r>
      <w:r w:rsidR="00891172" w:rsidRPr="00C8409B">
        <w:rPr>
          <w:sz w:val="24"/>
          <w:szCs w:val="24"/>
        </w:rPr>
        <w:t>.</w:t>
      </w:r>
    </w:p>
    <w:p w:rsidR="00C833CA" w:rsidRPr="00C8409B" w:rsidRDefault="00C833CA" w:rsidP="00FC360A">
      <w:pPr>
        <w:pStyle w:val="Paragrafoelenco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C8409B">
        <w:rPr>
          <w:sz w:val="24"/>
          <w:szCs w:val="24"/>
        </w:rPr>
        <w:t>Invia il P.A.F.</w:t>
      </w:r>
      <w:r w:rsidR="00C8409B" w:rsidRPr="00C8409B">
        <w:rPr>
          <w:sz w:val="24"/>
          <w:szCs w:val="24"/>
        </w:rPr>
        <w:t xml:space="preserve"> predisposto insieme all’ Equipe multidisciplinare, recepito dall’autorità giudiziaria, nei casi previsti,</w:t>
      </w:r>
      <w:r w:rsidRPr="00C8409B">
        <w:rPr>
          <w:sz w:val="24"/>
          <w:szCs w:val="24"/>
        </w:rPr>
        <w:t xml:space="preserve"> al </w:t>
      </w:r>
      <w:r w:rsidRPr="00804E45">
        <w:rPr>
          <w:sz w:val="24"/>
          <w:szCs w:val="24"/>
        </w:rPr>
        <w:t>Centro Affido</w:t>
      </w:r>
      <w:r w:rsidR="00C8409B">
        <w:rPr>
          <w:b/>
          <w:sz w:val="24"/>
          <w:szCs w:val="24"/>
        </w:rPr>
        <w:t xml:space="preserve"> </w:t>
      </w:r>
      <w:r w:rsidR="00C8409B" w:rsidRPr="00C8409B">
        <w:rPr>
          <w:sz w:val="24"/>
          <w:szCs w:val="24"/>
        </w:rPr>
        <w:t>per l’attivazione dell’accoglienza del minore presso la famiglia affidataria.</w:t>
      </w:r>
    </w:p>
    <w:p w:rsidR="00B959C1" w:rsidRPr="00C8409B" w:rsidRDefault="00804E45" w:rsidP="00FC360A">
      <w:pPr>
        <w:pStyle w:val="Paragrafoelenco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Propone alla E</w:t>
      </w:r>
      <w:r w:rsidR="00B959C1" w:rsidRPr="00C8409B">
        <w:rPr>
          <w:sz w:val="24"/>
          <w:szCs w:val="24"/>
        </w:rPr>
        <w:t>quipe multidisciplinare integrata ev</w:t>
      </w:r>
      <w:r>
        <w:rPr>
          <w:sz w:val="24"/>
          <w:szCs w:val="24"/>
        </w:rPr>
        <w:t>entuali modifiche o interruzione</w:t>
      </w:r>
      <w:r w:rsidR="00B959C1" w:rsidRPr="00C8409B">
        <w:rPr>
          <w:sz w:val="24"/>
          <w:szCs w:val="24"/>
        </w:rPr>
        <w:t xml:space="preserve"> del P.A.F. in ragione della evoluzione de</w:t>
      </w:r>
      <w:r w:rsidR="00F44439" w:rsidRPr="00C8409B">
        <w:rPr>
          <w:sz w:val="24"/>
          <w:szCs w:val="24"/>
        </w:rPr>
        <w:t>gli interventi a favore della</w:t>
      </w:r>
      <w:r w:rsidR="00B959C1" w:rsidRPr="00C8409B">
        <w:rPr>
          <w:sz w:val="24"/>
          <w:szCs w:val="24"/>
        </w:rPr>
        <w:t xml:space="preserve"> famiglia di origine.</w:t>
      </w:r>
    </w:p>
    <w:p w:rsidR="00891172" w:rsidRPr="00C8409B" w:rsidRDefault="00891172" w:rsidP="00FC360A">
      <w:pPr>
        <w:pStyle w:val="Paragrafoelenco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C8409B">
        <w:rPr>
          <w:sz w:val="24"/>
          <w:szCs w:val="24"/>
        </w:rPr>
        <w:t>Dispone il pagamento del contrib</w:t>
      </w:r>
      <w:r w:rsidR="003B5BF1">
        <w:rPr>
          <w:sz w:val="24"/>
          <w:szCs w:val="24"/>
        </w:rPr>
        <w:t>uto e delle spese straordinarie</w:t>
      </w:r>
      <w:r w:rsidRPr="00C8409B">
        <w:rPr>
          <w:sz w:val="24"/>
          <w:szCs w:val="24"/>
        </w:rPr>
        <w:t xml:space="preserve"> alle famiglie affidatarie da parte dell’ente locale;</w:t>
      </w:r>
    </w:p>
    <w:p w:rsidR="00B2721B" w:rsidRPr="00C8409B" w:rsidRDefault="00891172" w:rsidP="00FC360A">
      <w:pPr>
        <w:pStyle w:val="Paragrafoelenco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C8409B">
        <w:rPr>
          <w:sz w:val="24"/>
          <w:szCs w:val="24"/>
        </w:rPr>
        <w:lastRenderedPageBreak/>
        <w:t>E’ referente</w:t>
      </w:r>
      <w:r w:rsidR="00B2721B" w:rsidRPr="00C8409B">
        <w:rPr>
          <w:sz w:val="24"/>
          <w:szCs w:val="24"/>
        </w:rPr>
        <w:t xml:space="preserve"> per l’autorità giudiziaria per quanto concerne le fasi di presa in carico, accoglienza e rientro del minore in affido</w:t>
      </w:r>
      <w:r w:rsidR="00C8409B" w:rsidRPr="00C8409B">
        <w:rPr>
          <w:sz w:val="24"/>
          <w:szCs w:val="24"/>
        </w:rPr>
        <w:t>.</w:t>
      </w:r>
    </w:p>
    <w:p w:rsidR="00C8409B" w:rsidRPr="000C4E53" w:rsidRDefault="00C8409B" w:rsidP="00FC360A">
      <w:pPr>
        <w:pStyle w:val="Paragrafoelenco"/>
        <w:jc w:val="both"/>
        <w:rPr>
          <w:sz w:val="24"/>
          <w:szCs w:val="24"/>
        </w:rPr>
      </w:pPr>
    </w:p>
    <w:p w:rsidR="00C8409B" w:rsidRDefault="00C8409B" w:rsidP="00FC360A">
      <w:pPr>
        <w:spacing w:after="0"/>
        <w:jc w:val="center"/>
        <w:rPr>
          <w:b/>
          <w:sz w:val="28"/>
          <w:szCs w:val="28"/>
        </w:rPr>
      </w:pPr>
      <w:r w:rsidRPr="00C8409B">
        <w:rPr>
          <w:b/>
          <w:sz w:val="28"/>
          <w:szCs w:val="28"/>
        </w:rPr>
        <w:t>Art.6</w:t>
      </w:r>
    </w:p>
    <w:p w:rsidR="00C8409B" w:rsidRDefault="00C8409B" w:rsidP="00FC360A">
      <w:pPr>
        <w:spacing w:after="0"/>
        <w:jc w:val="center"/>
        <w:rPr>
          <w:b/>
          <w:sz w:val="28"/>
          <w:szCs w:val="28"/>
        </w:rPr>
      </w:pPr>
      <w:r w:rsidRPr="00C8409B">
        <w:rPr>
          <w:b/>
          <w:sz w:val="28"/>
          <w:szCs w:val="28"/>
        </w:rPr>
        <w:t>Volontariato</w:t>
      </w:r>
    </w:p>
    <w:p w:rsidR="00AA1DD9" w:rsidRPr="00C8409B" w:rsidRDefault="00AA1DD9" w:rsidP="00FC360A">
      <w:pPr>
        <w:spacing w:after="0"/>
        <w:jc w:val="both"/>
        <w:rPr>
          <w:b/>
          <w:sz w:val="28"/>
          <w:szCs w:val="28"/>
        </w:rPr>
      </w:pPr>
    </w:p>
    <w:p w:rsidR="00EA78CE" w:rsidRPr="000C4E53" w:rsidRDefault="00EA78CE" w:rsidP="00FC360A">
      <w:pPr>
        <w:jc w:val="both"/>
        <w:rPr>
          <w:sz w:val="24"/>
          <w:szCs w:val="24"/>
        </w:rPr>
      </w:pPr>
      <w:r w:rsidRPr="000C4E53">
        <w:rPr>
          <w:sz w:val="24"/>
          <w:szCs w:val="24"/>
        </w:rPr>
        <w:t xml:space="preserve">Al </w:t>
      </w:r>
      <w:r w:rsidRPr="00C8409B">
        <w:rPr>
          <w:b/>
          <w:sz w:val="24"/>
          <w:szCs w:val="24"/>
        </w:rPr>
        <w:t>Centro Affido</w:t>
      </w:r>
      <w:r w:rsidR="007F3F87" w:rsidRPr="00E75513">
        <w:rPr>
          <w:sz w:val="28"/>
          <w:szCs w:val="24"/>
        </w:rPr>
        <w:t xml:space="preserve"> </w:t>
      </w:r>
      <w:r w:rsidRPr="000C4E53">
        <w:rPr>
          <w:sz w:val="24"/>
          <w:szCs w:val="24"/>
        </w:rPr>
        <w:t>fanno riferimento</w:t>
      </w:r>
      <w:r w:rsidR="007F3F87" w:rsidRPr="000C4E53">
        <w:rPr>
          <w:sz w:val="24"/>
          <w:szCs w:val="24"/>
        </w:rPr>
        <w:t xml:space="preserve"> le associazioni delle famiglie affidatarie che vengono coinvolte nei progetti di accoglienza per</w:t>
      </w:r>
      <w:r w:rsidRPr="000C4E53">
        <w:rPr>
          <w:sz w:val="24"/>
          <w:szCs w:val="24"/>
        </w:rPr>
        <w:t xml:space="preserve"> il sostegno alle famiglie affidatarie nell’ottica della nascita e promozio</w:t>
      </w:r>
      <w:r w:rsidR="00AA1DD9">
        <w:rPr>
          <w:sz w:val="24"/>
          <w:szCs w:val="24"/>
        </w:rPr>
        <w:t>ne di reti di famiglie solidali e nella promozione dell’affido nel territorio dell’Ambito.</w:t>
      </w:r>
    </w:p>
    <w:p w:rsidR="001D39A6" w:rsidRPr="000F4F64" w:rsidRDefault="00EA78CE" w:rsidP="00FC360A">
      <w:pPr>
        <w:jc w:val="both"/>
      </w:pPr>
      <w:r w:rsidRPr="000F4F64">
        <w:t xml:space="preserve"> </w:t>
      </w:r>
    </w:p>
    <w:sectPr w:rsidR="001D39A6" w:rsidRPr="000F4F64" w:rsidSect="00F245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21180"/>
    <w:multiLevelType w:val="hybridMultilevel"/>
    <w:tmpl w:val="83DC296C"/>
    <w:lvl w:ilvl="0" w:tplc="169A53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90F8A"/>
    <w:multiLevelType w:val="hybridMultilevel"/>
    <w:tmpl w:val="97562722"/>
    <w:lvl w:ilvl="0" w:tplc="169A53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40A92"/>
    <w:multiLevelType w:val="hybridMultilevel"/>
    <w:tmpl w:val="461027A6"/>
    <w:lvl w:ilvl="0" w:tplc="169A53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A7110"/>
    <w:multiLevelType w:val="hybridMultilevel"/>
    <w:tmpl w:val="5A84EFCA"/>
    <w:lvl w:ilvl="0" w:tplc="E368B1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43662"/>
    <w:multiLevelType w:val="hybridMultilevel"/>
    <w:tmpl w:val="316A2B68"/>
    <w:lvl w:ilvl="0" w:tplc="22EAED2E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50149"/>
    <w:multiLevelType w:val="hybridMultilevel"/>
    <w:tmpl w:val="ED407A1A"/>
    <w:lvl w:ilvl="0" w:tplc="22EAED2E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E4206E"/>
    <w:multiLevelType w:val="hybridMultilevel"/>
    <w:tmpl w:val="9FF06B2A"/>
    <w:lvl w:ilvl="0" w:tplc="169A53A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7DD4D69"/>
    <w:multiLevelType w:val="hybridMultilevel"/>
    <w:tmpl w:val="0CD8FF86"/>
    <w:lvl w:ilvl="0" w:tplc="22EAED2E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9866F4"/>
    <w:multiLevelType w:val="hybridMultilevel"/>
    <w:tmpl w:val="2D1038D6"/>
    <w:lvl w:ilvl="0" w:tplc="C428EF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AA7AF9"/>
    <w:multiLevelType w:val="hybridMultilevel"/>
    <w:tmpl w:val="04C41FEC"/>
    <w:lvl w:ilvl="0" w:tplc="169A53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F41E9C"/>
    <w:multiLevelType w:val="hybridMultilevel"/>
    <w:tmpl w:val="ED4E4D56"/>
    <w:lvl w:ilvl="0" w:tplc="169A53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0B7DA7"/>
    <w:multiLevelType w:val="hybridMultilevel"/>
    <w:tmpl w:val="A53C62C0"/>
    <w:lvl w:ilvl="0" w:tplc="22EAED2E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800B96"/>
    <w:multiLevelType w:val="hybridMultilevel"/>
    <w:tmpl w:val="4202B430"/>
    <w:lvl w:ilvl="0" w:tplc="22EAED2E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131349"/>
    <w:multiLevelType w:val="hybridMultilevel"/>
    <w:tmpl w:val="24F2C274"/>
    <w:lvl w:ilvl="0" w:tplc="169A53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CA4F05"/>
    <w:multiLevelType w:val="hybridMultilevel"/>
    <w:tmpl w:val="9138BAD6"/>
    <w:lvl w:ilvl="0" w:tplc="169A53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3"/>
  </w:num>
  <w:num w:numId="5">
    <w:abstractNumId w:val="5"/>
  </w:num>
  <w:num w:numId="6">
    <w:abstractNumId w:val="7"/>
  </w:num>
  <w:num w:numId="7">
    <w:abstractNumId w:val="12"/>
  </w:num>
  <w:num w:numId="8">
    <w:abstractNumId w:val="0"/>
  </w:num>
  <w:num w:numId="9">
    <w:abstractNumId w:val="2"/>
  </w:num>
  <w:num w:numId="10">
    <w:abstractNumId w:val="14"/>
  </w:num>
  <w:num w:numId="11">
    <w:abstractNumId w:val="9"/>
  </w:num>
  <w:num w:numId="12">
    <w:abstractNumId w:val="13"/>
  </w:num>
  <w:num w:numId="13">
    <w:abstractNumId w:val="6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B48E6"/>
    <w:rsid w:val="000C4E53"/>
    <w:rsid w:val="000D2BB9"/>
    <w:rsid w:val="000F4F64"/>
    <w:rsid w:val="001B2C51"/>
    <w:rsid w:val="001C0DD1"/>
    <w:rsid w:val="001D39A6"/>
    <w:rsid w:val="00224AD8"/>
    <w:rsid w:val="00240863"/>
    <w:rsid w:val="00252F46"/>
    <w:rsid w:val="00275F46"/>
    <w:rsid w:val="002A5C86"/>
    <w:rsid w:val="00307DCD"/>
    <w:rsid w:val="00347226"/>
    <w:rsid w:val="003B5BF1"/>
    <w:rsid w:val="004016FD"/>
    <w:rsid w:val="00466D5A"/>
    <w:rsid w:val="004B48E6"/>
    <w:rsid w:val="004D0D6B"/>
    <w:rsid w:val="00524858"/>
    <w:rsid w:val="00533C2E"/>
    <w:rsid w:val="00540F49"/>
    <w:rsid w:val="00582F41"/>
    <w:rsid w:val="00617AB4"/>
    <w:rsid w:val="00663B6D"/>
    <w:rsid w:val="00723BEF"/>
    <w:rsid w:val="00735CB1"/>
    <w:rsid w:val="00736DFB"/>
    <w:rsid w:val="007514FB"/>
    <w:rsid w:val="007F3F87"/>
    <w:rsid w:val="008041CA"/>
    <w:rsid w:val="00804E45"/>
    <w:rsid w:val="00891172"/>
    <w:rsid w:val="00891B78"/>
    <w:rsid w:val="008B780A"/>
    <w:rsid w:val="00964C5F"/>
    <w:rsid w:val="009F3E63"/>
    <w:rsid w:val="00A32263"/>
    <w:rsid w:val="00A66242"/>
    <w:rsid w:val="00AA1DD9"/>
    <w:rsid w:val="00AC0D3A"/>
    <w:rsid w:val="00B13F9A"/>
    <w:rsid w:val="00B2721B"/>
    <w:rsid w:val="00B8160C"/>
    <w:rsid w:val="00B91FBA"/>
    <w:rsid w:val="00B959C1"/>
    <w:rsid w:val="00C161E7"/>
    <w:rsid w:val="00C829DC"/>
    <w:rsid w:val="00C833CA"/>
    <w:rsid w:val="00C8409B"/>
    <w:rsid w:val="00CD1E27"/>
    <w:rsid w:val="00CE0BE4"/>
    <w:rsid w:val="00D244FC"/>
    <w:rsid w:val="00E75513"/>
    <w:rsid w:val="00EA5E63"/>
    <w:rsid w:val="00EA78CE"/>
    <w:rsid w:val="00EE3BEF"/>
    <w:rsid w:val="00F05B03"/>
    <w:rsid w:val="00F2458F"/>
    <w:rsid w:val="00F44439"/>
    <w:rsid w:val="00F87E8A"/>
    <w:rsid w:val="00FB6EAC"/>
    <w:rsid w:val="00FC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7DDAD-3760-46CA-95F5-06D0A0C2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45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444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F4F64"/>
    <w:pPr>
      <w:ind w:left="720"/>
      <w:contextualSpacing/>
    </w:pPr>
  </w:style>
  <w:style w:type="paragraph" w:styleId="NormaleWeb">
    <w:name w:val="Normal (Web)"/>
    <w:basedOn w:val="Normale"/>
    <w:rsid w:val="00AC0D3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A0569-9BA7-4524-A575-47EA76DF1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alias</cp:lastModifiedBy>
  <cp:revision>16</cp:revision>
  <dcterms:created xsi:type="dcterms:W3CDTF">2016-05-29T11:30:00Z</dcterms:created>
  <dcterms:modified xsi:type="dcterms:W3CDTF">2016-06-17T10:54:00Z</dcterms:modified>
</cp:coreProperties>
</file>